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07E776" w14:textId="77777777" w:rsidR="00F76D3F" w:rsidRPr="00F36982" w:rsidRDefault="00F76D3F" w:rsidP="000D249D">
      <w:pPr>
        <w:spacing w:line="360" w:lineRule="auto"/>
        <w:rPr>
          <w:rFonts w:ascii="Times" w:hAnsi="Times"/>
        </w:rPr>
      </w:pPr>
    </w:p>
    <w:p w14:paraId="15478278" w14:textId="77777777" w:rsidR="00F76D3F" w:rsidRPr="00B56A6E" w:rsidRDefault="00F76D3F" w:rsidP="000D249D">
      <w:pPr>
        <w:spacing w:line="360" w:lineRule="auto"/>
        <w:jc w:val="center"/>
        <w:outlineLvl w:val="0"/>
        <w:rPr>
          <w:rFonts w:ascii="Times" w:hAnsi="Times"/>
          <w:sz w:val="32"/>
          <w:szCs w:val="32"/>
        </w:rPr>
      </w:pPr>
      <w:r w:rsidRPr="00B56A6E">
        <w:rPr>
          <w:rFonts w:ascii="Times" w:hAnsi="Times"/>
          <w:b/>
          <w:sz w:val="32"/>
          <w:szCs w:val="32"/>
        </w:rPr>
        <w:t>Excursion 1: How to Tell What’s True about Statistical Inference</w:t>
      </w:r>
    </w:p>
    <w:p w14:paraId="7364FEF2" w14:textId="77777777" w:rsidR="00F76D3F" w:rsidRPr="00F36982" w:rsidRDefault="00F76D3F" w:rsidP="000D249D">
      <w:pPr>
        <w:spacing w:line="360" w:lineRule="auto"/>
        <w:outlineLvl w:val="0"/>
        <w:rPr>
          <w:rFonts w:ascii="Times" w:hAnsi="Times"/>
          <w:b/>
        </w:rPr>
      </w:pPr>
      <w:r w:rsidRPr="00F36982">
        <w:rPr>
          <w:rFonts w:ascii="Times" w:hAnsi="Times"/>
          <w:b/>
        </w:rPr>
        <w:t>Tour I: Beyond Probabilism and Performance</w:t>
      </w:r>
    </w:p>
    <w:p w14:paraId="04958374" w14:textId="77777777" w:rsidR="00F76D3F" w:rsidRPr="00F36982" w:rsidRDefault="00F76D3F" w:rsidP="000D249D">
      <w:pPr>
        <w:rPr>
          <w:rFonts w:ascii="Times" w:hAnsi="Times"/>
        </w:rPr>
      </w:pPr>
      <w:r w:rsidRPr="00F36982">
        <w:rPr>
          <w:rFonts w:ascii="Times" w:hAnsi="Times" w:cs="Arial"/>
        </w:rPr>
        <w:t xml:space="preserve">(1.1) </w:t>
      </w:r>
      <w:r w:rsidRPr="00F36982">
        <w:rPr>
          <w:rFonts w:ascii="Times" w:hAnsi="Times"/>
        </w:rPr>
        <w:t xml:space="preserve">If we’re to get beyond the statistics wars, we need to understand the arguments behind them. </w:t>
      </w:r>
      <w:r w:rsidRPr="00F36982">
        <w:rPr>
          <w:rFonts w:ascii="Times" w:hAnsi="Times" w:cs="Arial"/>
        </w:rPr>
        <w:t xml:space="preserve">Disagreements about the roles of probability in statistical inference–holdovers from long-standing frequentist-Bayesian battles–still simmer below the surface of </w:t>
      </w:r>
      <w:r w:rsidRPr="00F36982">
        <w:rPr>
          <w:rFonts w:ascii="Times" w:hAnsi="Times"/>
        </w:rPr>
        <w:t xml:space="preserve">current debates on </w:t>
      </w:r>
      <w:r w:rsidRPr="00F36982">
        <w:rPr>
          <w:rFonts w:ascii="Times" w:eastAsia="Times New Roman" w:hAnsi="Times"/>
        </w:rPr>
        <w:t xml:space="preserve">scientific integrity, irreproducibility, and questionable research practices. </w:t>
      </w:r>
      <w:r w:rsidRPr="00F36982">
        <w:rPr>
          <w:rFonts w:ascii="Times" w:hAnsi="Times"/>
        </w:rPr>
        <w:t xml:space="preserve">Striving to restore scientific credibility, </w:t>
      </w:r>
      <w:r w:rsidRPr="00F36982">
        <w:rPr>
          <w:rFonts w:ascii="Times" w:eastAsia="Times New Roman" w:hAnsi="Times" w:cs="Times New Roman"/>
        </w:rPr>
        <w:t xml:space="preserve">researchers, professional societies, and journals are getting serious about methodological reforms. Some–disapproving of cherry picking and advancing preregistration–are welcome. Others might create obstacles to the critical standpoint we seek. </w:t>
      </w:r>
      <w:r w:rsidRPr="00F36982">
        <w:rPr>
          <w:rFonts w:ascii="Times" w:hAnsi="Times"/>
        </w:rPr>
        <w:t xml:space="preserve">Without understanding the assumptions behind proposed reforms, their ramifications for statistical practice remain hidden. (1.2) </w:t>
      </w:r>
      <w:r w:rsidRPr="00F36982">
        <w:rPr>
          <w:rFonts w:ascii="Times" w:eastAsia="Times New Roman" w:hAnsi="Times" w:cs="Arial"/>
          <w:shd w:val="clear" w:color="auto" w:fill="FFFFFF"/>
        </w:rPr>
        <w:t>Rival standards reflect a tension between using probability (i) to constrain a method’s ability to avoid erroneously interpreting data (</w:t>
      </w:r>
      <w:r w:rsidRPr="00F36982">
        <w:rPr>
          <w:rFonts w:ascii="Times" w:eastAsia="Times New Roman" w:hAnsi="Times" w:cs="Arial"/>
          <w:i/>
          <w:shd w:val="clear" w:color="auto" w:fill="FFFFFF"/>
        </w:rPr>
        <w:t>performance</w:t>
      </w:r>
      <w:r w:rsidRPr="00F36982">
        <w:rPr>
          <w:rFonts w:ascii="Times" w:eastAsia="Times New Roman" w:hAnsi="Times" w:cs="Arial"/>
          <w:shd w:val="clear" w:color="auto" w:fill="FFFFFF"/>
        </w:rPr>
        <w:t>), and (ii) to assign degrees of support, confirmation, or plausibility to hypotheses (</w:t>
      </w:r>
      <w:r w:rsidRPr="00F36982">
        <w:rPr>
          <w:rFonts w:ascii="Times" w:eastAsia="Times New Roman" w:hAnsi="Times" w:cs="Arial"/>
          <w:i/>
          <w:shd w:val="clear" w:color="auto" w:fill="FFFFFF"/>
        </w:rPr>
        <w:t>probabilism</w:t>
      </w:r>
      <w:r w:rsidRPr="00F36982">
        <w:rPr>
          <w:rFonts w:ascii="Times" w:eastAsia="Times New Roman" w:hAnsi="Times" w:cs="Arial"/>
          <w:shd w:val="clear" w:color="auto" w:fill="FFFFFF"/>
        </w:rPr>
        <w:t xml:space="preserve">). </w:t>
      </w:r>
      <w:r w:rsidRPr="00F36982">
        <w:rPr>
          <w:rFonts w:ascii="Times" w:hAnsi="Times"/>
        </w:rPr>
        <w:t xml:space="preserve">We set sail with a tool for telling what’s true about statistical inference: </w:t>
      </w:r>
      <w:r w:rsidRPr="00F36982">
        <w:rPr>
          <w:rFonts w:ascii="Times" w:hAnsi="Times" w:cs="Arial"/>
        </w:rPr>
        <w:t xml:space="preserve">If little has been done to rule out flaws in taking data as evidence for a claim, then that claim has not passed a </w:t>
      </w:r>
      <w:r w:rsidRPr="00F36982">
        <w:rPr>
          <w:rFonts w:ascii="Times" w:hAnsi="Times" w:cs="Arial"/>
          <w:i/>
        </w:rPr>
        <w:t>severe test</w:t>
      </w:r>
      <w:r w:rsidRPr="00F36982">
        <w:rPr>
          <w:rFonts w:ascii="Times" w:hAnsi="Times" w:cs="Arial"/>
        </w:rPr>
        <w:t>. From this minimal severe-testing requirement, we develop a statistical philosophy that goes beyond probabilism and performance. (</w:t>
      </w:r>
      <w:r w:rsidRPr="00F36982">
        <w:rPr>
          <w:rFonts w:ascii="Times" w:hAnsi="Times"/>
        </w:rPr>
        <w:t>1.3) We survey the current state of play in statistical foundations.</w:t>
      </w:r>
    </w:p>
    <w:p w14:paraId="76E09E3A" w14:textId="77777777" w:rsidR="00F76D3F" w:rsidRPr="00F36982" w:rsidRDefault="00F76D3F" w:rsidP="000D249D">
      <w:pPr>
        <w:spacing w:line="360" w:lineRule="auto"/>
        <w:rPr>
          <w:rFonts w:ascii="Times" w:hAnsi="Times"/>
        </w:rPr>
      </w:pPr>
    </w:p>
    <w:p w14:paraId="222313E7" w14:textId="77777777" w:rsidR="00F76D3F" w:rsidRPr="00F36982" w:rsidRDefault="00F76D3F" w:rsidP="000D249D">
      <w:pPr>
        <w:spacing w:line="360" w:lineRule="auto"/>
        <w:outlineLvl w:val="0"/>
        <w:rPr>
          <w:rFonts w:ascii="Times" w:hAnsi="Times"/>
          <w:b/>
        </w:rPr>
      </w:pPr>
      <w:r w:rsidRPr="00F36982">
        <w:rPr>
          <w:rFonts w:ascii="Times" w:hAnsi="Times"/>
          <w:b/>
        </w:rPr>
        <w:t>Excursion 1 Tour I: Keywords</w:t>
      </w:r>
    </w:p>
    <w:p w14:paraId="36BF5012" w14:textId="77777777" w:rsidR="00F76D3F" w:rsidRDefault="00F76D3F" w:rsidP="000D249D">
      <w:pPr>
        <w:rPr>
          <w:rFonts w:ascii="Times" w:hAnsi="Times"/>
        </w:rPr>
      </w:pPr>
      <w:r w:rsidRPr="00F36982">
        <w:rPr>
          <w:rFonts w:ascii="Times" w:hAnsi="Times"/>
        </w:rPr>
        <w:t>Error statistics, severity requirement: weak/strong, probabilism, performance, probativism, statistical inference, argument from coincidence, Life-off (vs drag down), sampling distribution, cherry-picking</w:t>
      </w:r>
    </w:p>
    <w:p w14:paraId="646FA37F" w14:textId="77777777" w:rsidR="006F1F23" w:rsidRDefault="006F1F23" w:rsidP="000D249D">
      <w:pPr>
        <w:rPr>
          <w:rFonts w:ascii="Times" w:hAnsi="Times"/>
        </w:rPr>
      </w:pPr>
    </w:p>
    <w:p w14:paraId="29E01AA0" w14:textId="77777777" w:rsidR="00B04B9C" w:rsidRDefault="00B04B9C" w:rsidP="006F1F23">
      <w:pPr>
        <w:rPr>
          <w:rFonts w:ascii="Times" w:hAnsi="Times"/>
          <w:b/>
        </w:rPr>
      </w:pPr>
    </w:p>
    <w:p w14:paraId="156A3DA6" w14:textId="77777777" w:rsidR="00B04B9C" w:rsidRDefault="00B04B9C" w:rsidP="006F1F23">
      <w:pPr>
        <w:rPr>
          <w:rFonts w:ascii="Times" w:hAnsi="Times"/>
          <w:b/>
        </w:rPr>
      </w:pPr>
    </w:p>
    <w:p w14:paraId="27CBD4C2" w14:textId="77777777" w:rsidR="006F1F23" w:rsidRDefault="006F1F23" w:rsidP="006F1F23">
      <w:pPr>
        <w:rPr>
          <w:rFonts w:ascii="Times" w:hAnsi="Times"/>
          <w:b/>
        </w:rPr>
      </w:pPr>
      <w:r w:rsidRPr="00F36982">
        <w:rPr>
          <w:rFonts w:ascii="Times" w:hAnsi="Times"/>
          <w:b/>
        </w:rPr>
        <w:t>Excursion 1 Tour II: Error Probing Tools vs. Logics of Evidence</w:t>
      </w:r>
    </w:p>
    <w:p w14:paraId="51ADECF1" w14:textId="77777777" w:rsidR="006F1F23" w:rsidRPr="00255AC3" w:rsidRDefault="006F1F23" w:rsidP="006F1F23">
      <w:pPr>
        <w:rPr>
          <w:rFonts w:ascii="Times" w:hAnsi="Times" w:cs="Times New Roman"/>
        </w:rPr>
      </w:pPr>
    </w:p>
    <w:p w14:paraId="1867CAEC" w14:textId="77777777" w:rsidR="006F1F23" w:rsidRPr="00F36982" w:rsidRDefault="006F1F23" w:rsidP="006F1F23">
      <w:pPr>
        <w:rPr>
          <w:rFonts w:ascii="Times" w:hAnsi="Times"/>
        </w:rPr>
      </w:pPr>
      <w:r w:rsidRPr="00F36982">
        <w:rPr>
          <w:rFonts w:ascii="Times" w:hAnsi="Times"/>
        </w:rPr>
        <w:t>Core battles revolve around the relevance of a method’s error probabilities. What’s distinctive about the severe testing account is that it uses error probabilities evidentially: to assess how severely a claim has passed a test. Error control is necessary but not sufficient for severity. Logics of induction focus on the relationships between given data and hypotheses–so outcomes other than the one observed drop out. This is captured in the Likelihood Principle (LP). Tour II takes us to the crux of central wars in relation to the Law of Likelihood (LL) and Bayesian probabilism. (1.4) Hypotheses deliberately designed to accord with the data can result in minimal severity. The likelihoodist tries to oust them via degrees of belief captured in prior probabilities. To the severe tester, such gambits directly alter the evidence by leading to inseverity. (1.5) If a tester tries and tries again until significance is reached–optional stopping–significance will be attained erroneously with high probability. According to the LP, the stopping rule doesn’t alter evidence. The irrelevance of optional stopping is an asset for holders of the LP, it’s the opposite for a severe tester.  The warring sides talk past each other.</w:t>
      </w:r>
    </w:p>
    <w:p w14:paraId="60E06C64" w14:textId="77777777" w:rsidR="006F1F23" w:rsidRPr="00F36982" w:rsidRDefault="006F1F23" w:rsidP="006F1F23">
      <w:pPr>
        <w:rPr>
          <w:rFonts w:ascii="Times" w:hAnsi="Times"/>
          <w:b/>
        </w:rPr>
      </w:pPr>
    </w:p>
    <w:p w14:paraId="1CAB1C0F" w14:textId="77777777" w:rsidR="006F1F23" w:rsidRPr="00F36982" w:rsidRDefault="006F1F23" w:rsidP="006F1F23">
      <w:pPr>
        <w:spacing w:line="360" w:lineRule="auto"/>
        <w:outlineLvl w:val="0"/>
        <w:rPr>
          <w:rFonts w:ascii="Times" w:hAnsi="Times"/>
          <w:b/>
        </w:rPr>
      </w:pPr>
      <w:r w:rsidRPr="00F36982">
        <w:rPr>
          <w:rFonts w:ascii="Times" w:hAnsi="Times"/>
          <w:b/>
        </w:rPr>
        <w:t>Excursion 1 Tour II: Keywords</w:t>
      </w:r>
    </w:p>
    <w:p w14:paraId="6B603C38" w14:textId="77777777" w:rsidR="006F1F23" w:rsidRPr="00F36982" w:rsidRDefault="006F1F23" w:rsidP="006F1F23">
      <w:pPr>
        <w:outlineLvl w:val="0"/>
        <w:rPr>
          <w:rFonts w:ascii="Times" w:hAnsi="Times"/>
        </w:rPr>
      </w:pPr>
      <w:r w:rsidRPr="00F36982">
        <w:rPr>
          <w:rFonts w:ascii="Times" w:hAnsi="Times"/>
        </w:rPr>
        <w:t>Statistical significance: nominal vs actual, Law of likelihood, Likelihood principle</w:t>
      </w:r>
    </w:p>
    <w:p w14:paraId="65F32933" w14:textId="77777777" w:rsidR="006F1F23" w:rsidRPr="00F36982" w:rsidRDefault="006F1F23" w:rsidP="006F1F23">
      <w:pPr>
        <w:rPr>
          <w:rFonts w:ascii="Times" w:hAnsi="Times"/>
        </w:rPr>
      </w:pPr>
      <w:r w:rsidRPr="00F36982">
        <w:rPr>
          <w:rFonts w:ascii="Times" w:hAnsi="Times"/>
        </w:rPr>
        <w:t>Inductive inference, Frequentist/Bayesian, confidence concept, Bayes theorem, default/non-subjective Bayesian, stopping rules/optional stopping, argument from intentions</w:t>
      </w:r>
    </w:p>
    <w:p w14:paraId="3C808948" w14:textId="77777777" w:rsidR="006F1F23" w:rsidRPr="00F36982" w:rsidRDefault="006F1F23" w:rsidP="000D249D">
      <w:pPr>
        <w:rPr>
          <w:rFonts w:ascii="Times" w:hAnsi="Times"/>
        </w:rPr>
      </w:pPr>
    </w:p>
    <w:p w14:paraId="2A1F5D62" w14:textId="77777777" w:rsidR="00F76D3F" w:rsidRPr="00F36982" w:rsidRDefault="00F76D3F" w:rsidP="000D249D">
      <w:pPr>
        <w:rPr>
          <w:rFonts w:ascii="Times" w:hAnsi="Times"/>
        </w:rPr>
      </w:pPr>
    </w:p>
    <w:p w14:paraId="104E445B" w14:textId="77777777" w:rsidR="00F76D3F" w:rsidRPr="00B04B9C" w:rsidRDefault="00F76D3F" w:rsidP="00B04B9C">
      <w:pPr>
        <w:rPr>
          <w:rFonts w:ascii="Times" w:hAnsi="Times" w:cs="Times New Roman"/>
          <w:b/>
          <w:bCs/>
        </w:rPr>
      </w:pPr>
      <w:r>
        <w:rPr>
          <w:rFonts w:ascii="Times" w:hAnsi="Times" w:cs="Times New Roman"/>
          <w:b/>
          <w:bCs/>
        </w:rPr>
        <w:br w:type="page"/>
      </w:r>
      <w:hyperlink r:id="rId7" w:history="1">
        <w:r w:rsidRPr="000D249D">
          <w:rPr>
            <w:rFonts w:ascii="Times" w:hAnsi="Times" w:cs="Times New Roman"/>
            <w:b/>
            <w:bCs/>
            <w:sz w:val="28"/>
            <w:szCs w:val="28"/>
          </w:rPr>
          <w:t>Excursion 1. Tour I:</w:t>
        </w:r>
      </w:hyperlink>
      <w:r w:rsidRPr="000D249D">
        <w:rPr>
          <w:rFonts w:ascii="Times" w:hAnsi="Times" w:cs="Times New Roman"/>
          <w:b/>
          <w:bCs/>
          <w:sz w:val="28"/>
          <w:szCs w:val="28"/>
        </w:rPr>
        <w:t> Notes</w:t>
      </w:r>
    </w:p>
    <w:p w14:paraId="25A1230A" w14:textId="77777777" w:rsidR="000D249D" w:rsidRPr="00F36982" w:rsidRDefault="000D249D" w:rsidP="000D249D">
      <w:pPr>
        <w:ind w:right="1275"/>
        <w:rPr>
          <w:rFonts w:ascii="Times" w:hAnsi="Times" w:cs="Times New Roman"/>
        </w:rPr>
      </w:pPr>
    </w:p>
    <w:p w14:paraId="31C9F127" w14:textId="77777777" w:rsidR="000D249D" w:rsidRDefault="00F76D3F" w:rsidP="000D249D">
      <w:pPr>
        <w:ind w:right="1275"/>
        <w:rPr>
          <w:rFonts w:ascii="Times" w:hAnsi="Times" w:cs="Times New Roman"/>
        </w:rPr>
      </w:pPr>
      <w:r w:rsidRPr="000D249D">
        <w:rPr>
          <w:rFonts w:ascii="Times" w:hAnsi="Times" w:cs="Times New Roman"/>
          <w:b/>
          <w:bCs/>
        </w:rPr>
        <w:t>Notes from Section</w:t>
      </w:r>
      <w:r w:rsidR="00784091">
        <w:rPr>
          <w:rFonts w:ascii="Times" w:hAnsi="Times" w:cs="Times New Roman"/>
          <w:b/>
          <w:bCs/>
        </w:rPr>
        <w:t xml:space="preserve"> </w:t>
      </w:r>
      <w:hyperlink r:id="rId8" w:history="1">
        <w:r w:rsidRPr="000D249D">
          <w:rPr>
            <w:rFonts w:ascii="Times" w:hAnsi="Times" w:cs="Times New Roman"/>
            <w:b/>
            <w:bCs/>
          </w:rPr>
          <w:t>1.1</w:t>
        </w:r>
      </w:hyperlink>
      <w:r w:rsidRPr="00F36982">
        <w:rPr>
          <w:rFonts w:ascii="Times" w:hAnsi="Times" w:cs="Times New Roman"/>
          <w:b/>
          <w:bCs/>
        </w:rPr>
        <w:t> </w:t>
      </w:r>
      <w:r w:rsidRPr="000D249D">
        <w:rPr>
          <w:rFonts w:ascii="Times" w:hAnsi="Times" w:cs="Times New Roman"/>
          <w:b/>
        </w:rPr>
        <w:t>Severity Requirement: Bad Evidence, No Test (BENT)</w:t>
      </w:r>
    </w:p>
    <w:p w14:paraId="2B3539B0" w14:textId="77777777" w:rsidR="00F76D3F" w:rsidRPr="000D249D" w:rsidRDefault="00F76D3F" w:rsidP="000D249D">
      <w:pPr>
        <w:ind w:right="1275"/>
        <w:rPr>
          <w:rFonts w:ascii="Times" w:hAnsi="Times" w:cs="Times New Roman"/>
          <w:b/>
        </w:rPr>
      </w:pPr>
      <w:r w:rsidRPr="000D249D">
        <w:rPr>
          <w:rFonts w:ascii="Times" w:hAnsi="Times" w:cs="Times New Roman"/>
          <w:b/>
        </w:rPr>
        <w:t>1.1 Terms (quick looks, to be crystalized as we journey on)</w:t>
      </w:r>
    </w:p>
    <w:p w14:paraId="33F2EA95" w14:textId="77777777" w:rsidR="00F76D3F" w:rsidRPr="000D249D" w:rsidRDefault="00F76D3F" w:rsidP="000D249D">
      <w:pPr>
        <w:pStyle w:val="ListParagraph"/>
        <w:numPr>
          <w:ilvl w:val="0"/>
          <w:numId w:val="10"/>
        </w:numPr>
        <w:rPr>
          <w:rFonts w:ascii="Times" w:eastAsia="Times New Roman" w:hAnsi="Times" w:cs="Times New Roman"/>
        </w:rPr>
      </w:pPr>
      <w:r w:rsidRPr="009C1890">
        <w:rPr>
          <w:rFonts w:ascii="Times" w:eastAsia="Times New Roman" w:hAnsi="Times" w:cs="Times New Roman"/>
          <w:i/>
        </w:rPr>
        <w:t>epistemology</w:t>
      </w:r>
      <w:r w:rsidRPr="000D249D">
        <w:rPr>
          <w:rFonts w:ascii="Times" w:eastAsia="Times New Roman" w:hAnsi="Times" w:cs="Times New Roman"/>
        </w:rPr>
        <w:t>: The general area of philosophy that deals with knowledge, evidence, inference, and rationality.</w:t>
      </w:r>
    </w:p>
    <w:p w14:paraId="091E2136" w14:textId="77777777" w:rsidR="00F76D3F" w:rsidRPr="000D249D" w:rsidRDefault="00F76D3F" w:rsidP="000D249D">
      <w:pPr>
        <w:pStyle w:val="ListParagraph"/>
        <w:numPr>
          <w:ilvl w:val="0"/>
          <w:numId w:val="10"/>
        </w:numPr>
        <w:rPr>
          <w:rFonts w:ascii="Times" w:eastAsia="Times New Roman" w:hAnsi="Times" w:cs="Times New Roman"/>
        </w:rPr>
      </w:pPr>
      <w:r w:rsidRPr="009C1890">
        <w:rPr>
          <w:rFonts w:ascii="Times" w:eastAsia="Times New Roman" w:hAnsi="Times" w:cs="Times New Roman"/>
          <w:i/>
        </w:rPr>
        <w:t>severity requirement</w:t>
      </w:r>
      <w:r w:rsidRPr="000D249D">
        <w:rPr>
          <w:rFonts w:ascii="Times" w:eastAsia="Times New Roman" w:hAnsi="Times" w:cs="Times New Roman"/>
        </w:rPr>
        <w:t>. In its weakest form it supplies a minimal requirement for evidence:</w:t>
      </w:r>
      <w:r w:rsidRPr="000D249D">
        <w:rPr>
          <w:rFonts w:ascii="Times" w:eastAsia="Times New Roman" w:hAnsi="Times" w:cs="Times New Roman"/>
        </w:rPr>
        <w:br/>
        <w:t>severity requirement (weak): One does not have evidence for a claim if little if anything has been done to rule out ways the claim may be false. If data x agree with a claim C but the method used is practically guaranteed to ﬁnd such agreement, and had little or no capability of ﬁnding ﬂaws with C even if they exist, then we have bad evidence, no test (BENT).</w:t>
      </w:r>
    </w:p>
    <w:p w14:paraId="63ECC83E" w14:textId="77777777" w:rsidR="00F76D3F" w:rsidRPr="000D249D" w:rsidRDefault="00F76D3F" w:rsidP="000D249D">
      <w:pPr>
        <w:pStyle w:val="ListParagraph"/>
        <w:numPr>
          <w:ilvl w:val="0"/>
          <w:numId w:val="10"/>
        </w:numPr>
        <w:rPr>
          <w:rFonts w:ascii="Times" w:eastAsia="Times New Roman" w:hAnsi="Times" w:cs="Times New Roman"/>
        </w:rPr>
      </w:pPr>
      <w:r w:rsidRPr="009C1890">
        <w:rPr>
          <w:rFonts w:ascii="Times" w:eastAsia="Times New Roman" w:hAnsi="Times" w:cs="Times New Roman"/>
          <w:i/>
        </w:rPr>
        <w:t>error probabilities of a method</w:t>
      </w:r>
      <w:r w:rsidRPr="000D249D">
        <w:rPr>
          <w:rFonts w:ascii="Times" w:eastAsia="Times New Roman" w:hAnsi="Times" w:cs="Times New Roman"/>
        </w:rPr>
        <w:t>: probabilities it leads or would lead  to erroneous interpretations of data. (We will formalize this as we proceed.)</w:t>
      </w:r>
    </w:p>
    <w:p w14:paraId="0DCAD223" w14:textId="77777777" w:rsidR="00F76D3F" w:rsidRPr="000D249D" w:rsidRDefault="00F76D3F" w:rsidP="000D249D">
      <w:pPr>
        <w:pStyle w:val="ListParagraph"/>
        <w:numPr>
          <w:ilvl w:val="0"/>
          <w:numId w:val="10"/>
        </w:numPr>
        <w:rPr>
          <w:rFonts w:ascii="Times" w:hAnsi="Times" w:cs="Times New Roman"/>
        </w:rPr>
      </w:pPr>
      <w:r w:rsidRPr="009C1890">
        <w:rPr>
          <w:rFonts w:ascii="Times" w:hAnsi="Times" w:cs="Times New Roman"/>
          <w:i/>
        </w:rPr>
        <w:t>error statistical account</w:t>
      </w:r>
      <w:r w:rsidRPr="000D249D">
        <w:rPr>
          <w:rFonts w:ascii="Times" w:hAnsi="Times" w:cs="Times New Roman"/>
        </w:rPr>
        <w:t>: one that revolves around the control and assessment of a method’s error probabilities. An inference is qualified by the error probability of the method that led to it.</w:t>
      </w:r>
    </w:p>
    <w:p w14:paraId="38EC3380" w14:textId="77777777" w:rsidR="00F76D3F" w:rsidRPr="000D249D" w:rsidRDefault="00F76D3F" w:rsidP="000D249D">
      <w:pPr>
        <w:pStyle w:val="ListParagraph"/>
        <w:rPr>
          <w:rFonts w:ascii="Times" w:hAnsi="Times" w:cs="Times New Roman"/>
        </w:rPr>
      </w:pPr>
      <w:r w:rsidRPr="000D249D">
        <w:rPr>
          <w:rFonts w:ascii="Times" w:hAnsi="Times" w:cs="Times New Roman"/>
        </w:rPr>
        <w:t>(This replaces common uses of “frequentist” which actually has many other connotations.)</w:t>
      </w:r>
      <w:r w:rsidRPr="000D249D">
        <w:rPr>
          <w:rFonts w:ascii="Times" w:hAnsi="Times" w:cs="Times New Roman"/>
        </w:rPr>
        <w:br/>
        <w:t>error statistician: one who uses error statistical methods.</w:t>
      </w:r>
    </w:p>
    <w:p w14:paraId="58808479" w14:textId="77777777" w:rsidR="00F76D3F" w:rsidRDefault="00F76D3F" w:rsidP="000D249D">
      <w:pPr>
        <w:pStyle w:val="ListParagraph"/>
        <w:numPr>
          <w:ilvl w:val="0"/>
          <w:numId w:val="10"/>
        </w:numPr>
        <w:rPr>
          <w:rFonts w:ascii="Times" w:hAnsi="Times" w:cs="Times New Roman"/>
        </w:rPr>
      </w:pPr>
      <w:r w:rsidRPr="009C1890">
        <w:rPr>
          <w:rFonts w:ascii="Times" w:hAnsi="Times" w:cs="Times New Roman"/>
          <w:i/>
        </w:rPr>
        <w:t>severe testers</w:t>
      </w:r>
      <w:r w:rsidRPr="000D249D">
        <w:rPr>
          <w:rFonts w:ascii="Times" w:hAnsi="Times" w:cs="Times New Roman"/>
        </w:rPr>
        <w:t>: a proper subset of error statisticians: those who use error probabilities to assess and control severity. (They may use them for other purposes as well.)</w:t>
      </w:r>
    </w:p>
    <w:p w14:paraId="55670107" w14:textId="77777777" w:rsidR="003102C1" w:rsidRPr="003102C1" w:rsidRDefault="003102C1" w:rsidP="003102C1">
      <w:pPr>
        <w:ind w:left="360"/>
        <w:rPr>
          <w:rFonts w:ascii="Times" w:hAnsi="Times" w:cs="Times New Roman"/>
        </w:rPr>
      </w:pPr>
    </w:p>
    <w:p w14:paraId="6B9F5909" w14:textId="77777777" w:rsidR="000D249D" w:rsidRDefault="00F76D3F" w:rsidP="003102C1">
      <w:pPr>
        <w:ind w:left="360"/>
        <w:rPr>
          <w:rFonts w:ascii="Times" w:hAnsi="Times" w:cs="Times New Roman"/>
        </w:rPr>
      </w:pPr>
      <w:r w:rsidRPr="003102C1">
        <w:rPr>
          <w:rFonts w:ascii="Times" w:hAnsi="Times" w:cs="Times New Roman"/>
        </w:rPr>
        <w:t>The severe tester also requires reporting what has been poorly probed and inseverely tested,</w:t>
      </w:r>
      <w:r w:rsidRPr="003102C1">
        <w:rPr>
          <w:rFonts w:ascii="Times" w:hAnsi="Times" w:cs="Times New Roman"/>
        </w:rPr>
        <w:br/>
        <w:t>Error probabilities can, but don’t necessarily, provide assessments of the capability of methods to reveal or avoid mistaken interpretations of data. When they do, they may be used to assess how severely a claim passes a test.</w:t>
      </w:r>
    </w:p>
    <w:p w14:paraId="5B2792E6" w14:textId="77777777" w:rsidR="003102C1" w:rsidRPr="003102C1" w:rsidRDefault="003102C1" w:rsidP="003102C1">
      <w:pPr>
        <w:ind w:left="360"/>
        <w:rPr>
          <w:rFonts w:ascii="Times" w:hAnsi="Times" w:cs="Times New Roman"/>
        </w:rPr>
      </w:pPr>
    </w:p>
    <w:p w14:paraId="183B594C" w14:textId="77777777" w:rsidR="00F76D3F" w:rsidRPr="000D249D" w:rsidRDefault="00F76D3F" w:rsidP="000D249D">
      <w:pPr>
        <w:pStyle w:val="ListParagraph"/>
        <w:numPr>
          <w:ilvl w:val="0"/>
          <w:numId w:val="10"/>
        </w:numPr>
        <w:rPr>
          <w:rFonts w:ascii="Times" w:hAnsi="Times" w:cs="Times New Roman"/>
        </w:rPr>
      </w:pPr>
      <w:r w:rsidRPr="00FE547D">
        <w:rPr>
          <w:rFonts w:ascii="Times" w:eastAsia="Times New Roman" w:hAnsi="Times" w:cs="Times New Roman"/>
          <w:i/>
        </w:rPr>
        <w:t>methodology and meta-methodology</w:t>
      </w:r>
      <w:r w:rsidRPr="000D249D">
        <w:rPr>
          <w:rFonts w:ascii="Times" w:eastAsia="Times New Roman" w:hAnsi="Times" w:cs="Times New Roman"/>
        </w:rPr>
        <w:t>: Methods we use to study statistical methods may be called our meta-methodology – it’s one level removed.</w:t>
      </w:r>
    </w:p>
    <w:p w14:paraId="37DD86FC" w14:textId="77777777" w:rsidR="003102C1" w:rsidRDefault="003102C1" w:rsidP="000D249D">
      <w:pPr>
        <w:rPr>
          <w:rFonts w:ascii="Times" w:hAnsi="Times" w:cs="Times New Roman"/>
        </w:rPr>
      </w:pPr>
    </w:p>
    <w:p w14:paraId="48904B3C" w14:textId="77777777" w:rsidR="003102C1" w:rsidRDefault="00F76D3F" w:rsidP="000D249D">
      <w:pPr>
        <w:rPr>
          <w:rFonts w:ascii="Times" w:hAnsi="Times" w:cs="Times New Roman"/>
        </w:rPr>
      </w:pPr>
      <w:r w:rsidRPr="00F36982">
        <w:rPr>
          <w:rFonts w:ascii="Times" w:hAnsi="Times" w:cs="Times New Roman"/>
        </w:rPr>
        <w:t>We can keep to testing language as part of the meta-language we use to talk about formal statistical methods, where the latter include estimation, exploration, prediction, and data analysis.</w:t>
      </w:r>
    </w:p>
    <w:p w14:paraId="62A326E5" w14:textId="77777777" w:rsidR="004829D7" w:rsidRDefault="004829D7" w:rsidP="000D249D">
      <w:pPr>
        <w:rPr>
          <w:rFonts w:ascii="Times" w:hAnsi="Times" w:cs="Times New Roman"/>
        </w:rPr>
      </w:pPr>
    </w:p>
    <w:p w14:paraId="281800D3" w14:textId="77777777" w:rsidR="004829D7" w:rsidRDefault="00F76D3F" w:rsidP="004829D7">
      <w:pPr>
        <w:rPr>
          <w:rFonts w:ascii="Times" w:hAnsi="Times" w:cs="Times New Roman"/>
        </w:rPr>
      </w:pPr>
      <w:r w:rsidRPr="00F36982">
        <w:rPr>
          <w:rFonts w:ascii="Times" w:hAnsi="Times" w:cs="Times New Roman"/>
        </w:rPr>
        <w:t>There’s a di</w:t>
      </w:r>
      <w:r w:rsidRPr="00F36982">
        <w:rPr>
          <w:rFonts w:ascii="American Typewriter" w:hAnsi="American Typewriter" w:cs="American Typewriter"/>
        </w:rPr>
        <w:t>ﬀ</w:t>
      </w:r>
      <w:r w:rsidRPr="00F36982">
        <w:rPr>
          <w:rFonts w:ascii="Times" w:hAnsi="Times" w:cs="Times New Roman"/>
        </w:rPr>
        <w:t xml:space="preserve">erence between ﬁnding </w:t>
      </w:r>
      <w:r w:rsidRPr="003102C1">
        <w:rPr>
          <w:rFonts w:ascii="Times" w:hAnsi="Times" w:cs="Times New Roman"/>
          <w:i/>
        </w:rPr>
        <w:t>H</w:t>
      </w:r>
      <w:r w:rsidRPr="00F36982">
        <w:rPr>
          <w:rFonts w:ascii="Times" w:hAnsi="Times" w:cs="Times New Roman"/>
        </w:rPr>
        <w:t xml:space="preserve"> poorly tested by data </w:t>
      </w:r>
      <w:r w:rsidRPr="003102C1">
        <w:rPr>
          <w:rFonts w:ascii="Times" w:hAnsi="Times" w:cs="Times New Roman"/>
          <w:b/>
          <w:i/>
        </w:rPr>
        <w:t>x</w:t>
      </w:r>
      <w:r w:rsidRPr="00F36982">
        <w:rPr>
          <w:rFonts w:ascii="Times" w:hAnsi="Times" w:cs="Times New Roman"/>
        </w:rPr>
        <w:t xml:space="preserve">, and ﬁnding </w:t>
      </w:r>
      <w:r w:rsidRPr="003102C1">
        <w:rPr>
          <w:rFonts w:ascii="Times" w:hAnsi="Times" w:cs="Times New Roman"/>
          <w:b/>
          <w:i/>
        </w:rPr>
        <w:t>x</w:t>
      </w:r>
      <w:r w:rsidRPr="00F36982">
        <w:rPr>
          <w:rFonts w:ascii="Times" w:hAnsi="Times" w:cs="Times New Roman"/>
        </w:rPr>
        <w:t xml:space="preserve"> renders </w:t>
      </w:r>
      <w:r w:rsidRPr="003102C1">
        <w:rPr>
          <w:rFonts w:ascii="Times" w:hAnsi="Times" w:cs="Times New Roman"/>
          <w:i/>
        </w:rPr>
        <w:t>H</w:t>
      </w:r>
      <w:r w:rsidRPr="00F36982">
        <w:rPr>
          <w:rFonts w:ascii="Times" w:hAnsi="Times" w:cs="Times New Roman"/>
        </w:rPr>
        <w:t xml:space="preserve"> improbable – in any of the many senses the latter takes on.</w:t>
      </w:r>
    </w:p>
    <w:p w14:paraId="3BE46C21" w14:textId="77777777" w:rsidR="00F76D3F" w:rsidRDefault="00F76D3F" w:rsidP="004829D7">
      <w:pPr>
        <w:ind w:left="720"/>
        <w:rPr>
          <w:rFonts w:ascii="Times" w:hAnsi="Times" w:cs="Times New Roman"/>
        </w:rPr>
      </w:pPr>
      <w:r w:rsidRPr="00F36982">
        <w:rPr>
          <w:rFonts w:ascii="Times" w:hAnsi="Times" w:cs="Times New Roman"/>
        </w:rPr>
        <w:br/>
      </w:r>
      <w:r w:rsidRPr="003102C1">
        <w:rPr>
          <w:rFonts w:ascii="Times" w:hAnsi="Times" w:cs="Times New Roman"/>
          <w:i/>
        </w:rPr>
        <w:t>H</w:t>
      </w:r>
      <w:r w:rsidRPr="00F36982">
        <w:rPr>
          <w:rFonts w:ascii="Times" w:hAnsi="Times" w:cs="Times New Roman"/>
        </w:rPr>
        <w:t>: Isaac knows calculus.</w:t>
      </w:r>
      <w:r w:rsidRPr="00F36982">
        <w:rPr>
          <w:rFonts w:ascii="Times" w:hAnsi="Times" w:cs="Times New Roman"/>
        </w:rPr>
        <w:br/>
      </w:r>
      <w:r w:rsidRPr="003102C1">
        <w:rPr>
          <w:rFonts w:ascii="Times" w:hAnsi="Times" w:cs="Times New Roman"/>
          <w:b/>
          <w:i/>
        </w:rPr>
        <w:t>x</w:t>
      </w:r>
      <w:r w:rsidRPr="00F36982">
        <w:rPr>
          <w:rFonts w:ascii="Times" w:hAnsi="Times" w:cs="Times New Roman"/>
        </w:rPr>
        <w:t>: results of a coin flipping experiment</w:t>
      </w:r>
    </w:p>
    <w:p w14:paraId="451500C9" w14:textId="77777777" w:rsidR="003102C1" w:rsidRPr="00F36982" w:rsidRDefault="003102C1" w:rsidP="000D249D">
      <w:pPr>
        <w:rPr>
          <w:rFonts w:ascii="Times" w:hAnsi="Times" w:cs="Times New Roman"/>
        </w:rPr>
      </w:pPr>
    </w:p>
    <w:p w14:paraId="51CBEDD8" w14:textId="77777777" w:rsidR="00F76D3F" w:rsidRDefault="00F76D3F" w:rsidP="000D249D">
      <w:pPr>
        <w:rPr>
          <w:rFonts w:ascii="Times" w:hAnsi="Times" w:cs="Times New Roman"/>
        </w:rPr>
      </w:pPr>
      <w:r w:rsidRPr="00F36982">
        <w:rPr>
          <w:rFonts w:ascii="Times" w:hAnsi="Times" w:cs="Times New Roman"/>
        </w:rPr>
        <w:t xml:space="preserve">Even taking </w:t>
      </w:r>
      <w:r w:rsidRPr="004829D7">
        <w:rPr>
          <w:rFonts w:ascii="Times" w:hAnsi="Times" w:cs="Times New Roman"/>
          <w:i/>
        </w:rPr>
        <w:t>H</w:t>
      </w:r>
      <w:r w:rsidRPr="00F36982">
        <w:rPr>
          <w:rFonts w:ascii="Times" w:hAnsi="Times" w:cs="Times New Roman"/>
        </w:rPr>
        <w:t xml:space="preserve"> to be true, data </w:t>
      </w:r>
      <w:r w:rsidRPr="004829D7">
        <w:rPr>
          <w:rFonts w:ascii="Times" w:hAnsi="Times" w:cs="Times New Roman"/>
          <w:b/>
          <w:i/>
        </w:rPr>
        <w:t xml:space="preserve">x </w:t>
      </w:r>
      <w:r w:rsidRPr="00F36982">
        <w:rPr>
          <w:rFonts w:ascii="Times" w:hAnsi="Times" w:cs="Times New Roman"/>
        </w:rPr>
        <w:t xml:space="preserve">has done nothing to probe the ways in which </w:t>
      </w:r>
      <w:r w:rsidRPr="004829D7">
        <w:rPr>
          <w:rFonts w:ascii="Times" w:hAnsi="Times" w:cs="Times New Roman"/>
          <w:i/>
        </w:rPr>
        <w:t>H</w:t>
      </w:r>
      <w:r w:rsidRPr="00F36982">
        <w:rPr>
          <w:rFonts w:ascii="Times" w:hAnsi="Times" w:cs="Times New Roman"/>
        </w:rPr>
        <w:t xml:space="preserve"> might be false.</w:t>
      </w:r>
    </w:p>
    <w:p w14:paraId="1770549B" w14:textId="77777777" w:rsidR="003102C1" w:rsidRPr="00F36982" w:rsidRDefault="003102C1" w:rsidP="000D249D">
      <w:pPr>
        <w:rPr>
          <w:rFonts w:ascii="Times" w:hAnsi="Times" w:cs="Times New Roman"/>
        </w:rPr>
      </w:pPr>
    </w:p>
    <w:p w14:paraId="4B6A8FAE" w14:textId="77777777" w:rsidR="00F76D3F" w:rsidRPr="00F36982" w:rsidRDefault="00F76D3F" w:rsidP="000D249D">
      <w:pPr>
        <w:rPr>
          <w:rFonts w:ascii="Times" w:hAnsi="Times" w:cs="Times New Roman"/>
        </w:rPr>
      </w:pPr>
      <w:r w:rsidRPr="00F36982">
        <w:rPr>
          <w:rFonts w:ascii="Times" w:hAnsi="Times" w:cs="Times New Roman"/>
        </w:rPr>
        <w:t>R.A. Fisher, against isolated statistically significant results (p.</w:t>
      </w:r>
      <w:r w:rsidR="004829D7">
        <w:rPr>
          <w:rFonts w:ascii="Times" w:hAnsi="Times" w:cs="Times New Roman"/>
        </w:rPr>
        <w:t xml:space="preserve"> </w:t>
      </w:r>
      <w:r w:rsidRPr="00F36982">
        <w:rPr>
          <w:rFonts w:ascii="Times" w:hAnsi="Times" w:cs="Times New Roman"/>
        </w:rPr>
        <w:t>4).</w:t>
      </w:r>
    </w:p>
    <w:p w14:paraId="5216EA17" w14:textId="77777777" w:rsidR="00F76D3F" w:rsidRPr="00F36982" w:rsidRDefault="00F76D3F" w:rsidP="000D249D">
      <w:pPr>
        <w:ind w:left="720"/>
        <w:rPr>
          <w:rFonts w:ascii="Times" w:hAnsi="Times" w:cs="Times New Roman"/>
        </w:rPr>
      </w:pPr>
      <w:r w:rsidRPr="00F36982">
        <w:rPr>
          <w:rFonts w:ascii="Times" w:hAnsi="Times" w:cs="Times New Roman"/>
        </w:rPr>
        <w:t>[W]e need, not an isolated record, but a reliable method o</w:t>
      </w:r>
      <w:r>
        <w:rPr>
          <w:rFonts w:ascii="Times" w:hAnsi="Times" w:cs="Times New Roman"/>
        </w:rPr>
        <w:t xml:space="preserve">f procedure. In relation to the </w:t>
      </w:r>
      <w:r w:rsidRPr="00F36982">
        <w:rPr>
          <w:rFonts w:ascii="Times" w:hAnsi="Times" w:cs="Times New Roman"/>
        </w:rPr>
        <w:t>test of significance, we may say that a phenomenon is experimentally demonstrable</w:t>
      </w:r>
      <w:r w:rsidRPr="00F36982">
        <w:rPr>
          <w:rFonts w:ascii="Times" w:hAnsi="Times" w:cs="Times New Roman"/>
        </w:rPr>
        <w:br/>
        <w:t>when we know how to conduct an experiment which will rarely fail to give us</w:t>
      </w:r>
      <w:r w:rsidRPr="00F36982">
        <w:rPr>
          <w:rFonts w:ascii="Times" w:hAnsi="Times" w:cs="Times New Roman"/>
        </w:rPr>
        <w:br/>
        <w:t>a statistically significant result. (Fisher 1935b/1947, p. 14)</w:t>
      </w:r>
    </w:p>
    <w:p w14:paraId="541F5310" w14:textId="77777777" w:rsidR="00F76D3F" w:rsidRPr="00F36982" w:rsidRDefault="00F76D3F" w:rsidP="000D249D">
      <w:pPr>
        <w:spacing w:line="270" w:lineRule="atLeast"/>
        <w:jc w:val="center"/>
        <w:rPr>
          <w:rFonts w:ascii="Times" w:eastAsia="Times New Roman" w:hAnsi="Times" w:cs="Times New Roman"/>
        </w:rPr>
      </w:pPr>
    </w:p>
    <w:p w14:paraId="50C27D6E" w14:textId="77777777" w:rsidR="000D249D" w:rsidRDefault="000D249D">
      <w:pPr>
        <w:rPr>
          <w:rFonts w:ascii="Times" w:hAnsi="Times" w:cs="Times New Roman"/>
          <w:b/>
          <w:bCs/>
        </w:rPr>
      </w:pPr>
      <w:r>
        <w:rPr>
          <w:rFonts w:ascii="Times" w:hAnsi="Times" w:cs="Times New Roman"/>
          <w:b/>
          <w:bCs/>
        </w:rPr>
        <w:br w:type="page"/>
      </w:r>
    </w:p>
    <w:p w14:paraId="5052BF06" w14:textId="77777777" w:rsidR="00F76D3F" w:rsidRDefault="00F76D3F" w:rsidP="000D249D">
      <w:pPr>
        <w:ind w:right="1275"/>
        <w:rPr>
          <w:rFonts w:ascii="Times" w:hAnsi="Times" w:cs="Times New Roman"/>
          <w:b/>
        </w:rPr>
      </w:pPr>
      <w:r w:rsidRPr="000D249D">
        <w:rPr>
          <w:rFonts w:ascii="Times" w:hAnsi="Times" w:cs="Times New Roman"/>
          <w:b/>
          <w:bCs/>
        </w:rPr>
        <w:lastRenderedPageBreak/>
        <w:t>Notes from </w:t>
      </w:r>
      <w:hyperlink r:id="rId9" w:history="1">
        <w:r w:rsidRPr="000D249D">
          <w:rPr>
            <w:rFonts w:ascii="Times" w:hAnsi="Times" w:cs="Times New Roman"/>
            <w:b/>
            <w:bCs/>
          </w:rPr>
          <w:t>section 1.2</w:t>
        </w:r>
      </w:hyperlink>
      <w:r w:rsidRPr="000D249D">
        <w:rPr>
          <w:rFonts w:ascii="Times" w:hAnsi="Times" w:cs="Times New Roman"/>
          <w:b/>
          <w:bCs/>
        </w:rPr>
        <w:t>:</w:t>
      </w:r>
      <w:r w:rsidR="000D249D">
        <w:rPr>
          <w:rFonts w:ascii="Times" w:hAnsi="Times" w:cs="Times New Roman"/>
          <w:b/>
          <w:bCs/>
        </w:rPr>
        <w:t xml:space="preserve"> </w:t>
      </w:r>
      <w:r w:rsidRPr="000D249D">
        <w:rPr>
          <w:rFonts w:ascii="Times" w:hAnsi="Times" w:cs="Times New Roman"/>
          <w:b/>
        </w:rPr>
        <w:t>How to get beyond the stat wars</w:t>
      </w:r>
    </w:p>
    <w:p w14:paraId="11772FC2" w14:textId="77777777" w:rsidR="000D249D" w:rsidRPr="000D249D" w:rsidRDefault="000D249D" w:rsidP="000D249D">
      <w:pPr>
        <w:ind w:right="1275"/>
        <w:rPr>
          <w:rFonts w:ascii="Times" w:hAnsi="Times" w:cs="Times New Roman"/>
          <w:b/>
          <w:bCs/>
          <w:sz w:val="36"/>
          <w:szCs w:val="36"/>
        </w:rPr>
      </w:pPr>
    </w:p>
    <w:p w14:paraId="246FF281" w14:textId="77777777" w:rsidR="004829D7" w:rsidRDefault="00F76D3F" w:rsidP="004829D7">
      <w:pPr>
        <w:pStyle w:val="ListParagraph"/>
        <w:numPr>
          <w:ilvl w:val="0"/>
          <w:numId w:val="10"/>
        </w:numPr>
        <w:ind w:right="1275"/>
        <w:rPr>
          <w:rFonts w:ascii="Times" w:hAnsi="Times" w:cs="Times New Roman"/>
        </w:rPr>
      </w:pPr>
      <w:r w:rsidRPr="00BE2F18">
        <w:rPr>
          <w:rFonts w:ascii="Times" w:hAnsi="Times" w:cs="Times New Roman"/>
          <w:i/>
        </w:rPr>
        <w:t>statistical philosophy</w:t>
      </w:r>
      <w:r w:rsidRPr="004829D7">
        <w:rPr>
          <w:rFonts w:ascii="Times" w:hAnsi="Times" w:cs="Times New Roman"/>
        </w:rPr>
        <w:t xml:space="preserve"> (associated with a statistical methodology): core ideas that direct its principles, methods, and interpretations.</w:t>
      </w:r>
      <w:r w:rsidRPr="004829D7">
        <w:rPr>
          <w:rFonts w:ascii="Times" w:hAnsi="Times" w:cs="Times New Roman"/>
        </w:rPr>
        <w:br/>
        <w:t>two main philosophies about the roles of probability in statistical inference : performance (in the long run) and probabilism.</w:t>
      </w:r>
    </w:p>
    <w:p w14:paraId="75B70E36" w14:textId="77777777" w:rsidR="00F76D3F" w:rsidRPr="004829D7" w:rsidRDefault="00F76D3F" w:rsidP="004829D7">
      <w:pPr>
        <w:ind w:left="1440" w:right="1275"/>
        <w:rPr>
          <w:rFonts w:ascii="Times" w:hAnsi="Times" w:cs="Times New Roman"/>
        </w:rPr>
      </w:pPr>
      <w:r w:rsidRPr="004829D7">
        <w:rPr>
          <w:rFonts w:ascii="Times" w:hAnsi="Times" w:cs="Times New Roman"/>
        </w:rPr>
        <w:br/>
      </w:r>
      <w:r w:rsidRPr="004829D7">
        <w:rPr>
          <w:rFonts w:ascii="Times" w:hAnsi="Times" w:cs="Times New Roman"/>
          <w:b/>
        </w:rPr>
        <w:t>(i) performance:</w:t>
      </w:r>
      <w:r w:rsidRPr="004829D7">
        <w:rPr>
          <w:rFonts w:ascii="Times" w:hAnsi="Times" w:cs="Times New Roman"/>
        </w:rPr>
        <w:t xml:space="preserve"> probability functions to control and assess the relative frequency of erroneous inferences in some long run of applications of the method</w:t>
      </w:r>
      <w:r w:rsidRPr="004829D7">
        <w:rPr>
          <w:rFonts w:ascii="Times" w:hAnsi="Times" w:cs="Times New Roman"/>
        </w:rPr>
        <w:br/>
      </w:r>
      <w:r w:rsidRPr="004829D7">
        <w:rPr>
          <w:rFonts w:ascii="Times" w:hAnsi="Times" w:cs="Times New Roman"/>
          <w:b/>
        </w:rPr>
        <w:t>(ii) probabilism:</w:t>
      </w:r>
      <w:r w:rsidRPr="004829D7">
        <w:rPr>
          <w:rFonts w:ascii="Times" w:hAnsi="Times" w:cs="Times New Roman"/>
        </w:rPr>
        <w:t xml:space="preserve"> probability functions to assign degrees of belief, support, or plausibility to hypotheses. They may be non-comparative (a posterior probability) or comparative (a likelihood ratio or Bayes Factor)</w:t>
      </w:r>
    </w:p>
    <w:p w14:paraId="0AA9152C" w14:textId="77777777" w:rsidR="004829D7" w:rsidRDefault="00F76D3F" w:rsidP="000D249D">
      <w:pPr>
        <w:ind w:right="1275"/>
        <w:rPr>
          <w:rFonts w:ascii="Times" w:hAnsi="Times" w:cs="Times New Roman"/>
        </w:rPr>
      </w:pPr>
      <w:r w:rsidRPr="00F36982">
        <w:rPr>
          <w:rFonts w:ascii="Times" w:hAnsi="Times" w:cs="Times New Roman"/>
        </w:rPr>
        <w:t>Severe testing introduces a third:</w:t>
      </w:r>
    </w:p>
    <w:p w14:paraId="139DEDA9" w14:textId="77777777" w:rsidR="00F76D3F" w:rsidRDefault="00F76D3F" w:rsidP="004829D7">
      <w:pPr>
        <w:ind w:left="1440" w:right="1275"/>
        <w:rPr>
          <w:rFonts w:ascii="Times" w:hAnsi="Times" w:cs="Times New Roman"/>
        </w:rPr>
      </w:pPr>
      <w:r w:rsidRPr="00F36982">
        <w:rPr>
          <w:rFonts w:ascii="Times" w:hAnsi="Times" w:cs="Times New Roman"/>
        </w:rPr>
        <w:br/>
      </w:r>
      <w:r w:rsidRPr="004829D7">
        <w:rPr>
          <w:rFonts w:ascii="Times" w:hAnsi="Times" w:cs="Times New Roman"/>
          <w:b/>
        </w:rPr>
        <w:t>(iii) probativism:</w:t>
      </w:r>
      <w:r w:rsidRPr="00F36982">
        <w:rPr>
          <w:rFonts w:ascii="Times" w:hAnsi="Times" w:cs="Times New Roman"/>
        </w:rPr>
        <w:t xml:space="preserve"> probability functions to assess and control a methods’ capability of detecting mistaken inferences, i.e., the severity associated with inferences.</w:t>
      </w:r>
    </w:p>
    <w:p w14:paraId="2CB33A79" w14:textId="77777777" w:rsidR="004829D7" w:rsidRDefault="00F76D3F" w:rsidP="004829D7">
      <w:pPr>
        <w:pStyle w:val="ListParagraph"/>
        <w:numPr>
          <w:ilvl w:val="0"/>
          <w:numId w:val="11"/>
        </w:numPr>
        <w:ind w:right="1275"/>
        <w:rPr>
          <w:rFonts w:ascii="Times" w:hAnsi="Times" w:cs="Times New Roman"/>
        </w:rPr>
      </w:pPr>
      <w:r w:rsidRPr="004829D7">
        <w:rPr>
          <w:rFonts w:ascii="Times" w:hAnsi="Times" w:cs="Times New Roman"/>
        </w:rPr>
        <w:t>Performance is a necessary but not a sufficient condition for probativeness.</w:t>
      </w:r>
    </w:p>
    <w:p w14:paraId="72D6F1C5" w14:textId="77777777" w:rsidR="00F76D3F" w:rsidRPr="004829D7" w:rsidRDefault="00F76D3F" w:rsidP="004829D7">
      <w:pPr>
        <w:pStyle w:val="ListParagraph"/>
        <w:numPr>
          <w:ilvl w:val="0"/>
          <w:numId w:val="11"/>
        </w:numPr>
        <w:ind w:right="1275"/>
        <w:rPr>
          <w:rFonts w:ascii="Times" w:hAnsi="Times" w:cs="Times New Roman"/>
        </w:rPr>
      </w:pPr>
      <w:r w:rsidRPr="004829D7">
        <w:rPr>
          <w:rFonts w:ascii="Times" w:hAnsi="Times" w:cs="Times New Roman"/>
        </w:rPr>
        <w:t>Just because an account is touted as having a long-run rationale, it does not mean it lacks a short run rationale, or even one relevant for the particular case at hand.</w:t>
      </w:r>
    </w:p>
    <w:p w14:paraId="3B060D26" w14:textId="77777777" w:rsidR="00F76D3F" w:rsidRPr="00F36982" w:rsidRDefault="00F76D3F" w:rsidP="000D249D">
      <w:pPr>
        <w:ind w:right="1275"/>
        <w:rPr>
          <w:rFonts w:ascii="Times" w:hAnsi="Times" w:cs="Times New Roman"/>
        </w:rPr>
      </w:pPr>
    </w:p>
    <w:p w14:paraId="72334AEF" w14:textId="77777777" w:rsidR="000167E0" w:rsidRPr="002D6C23" w:rsidRDefault="00F76D3F" w:rsidP="000167E0">
      <w:pPr>
        <w:pStyle w:val="ListParagraph"/>
        <w:numPr>
          <w:ilvl w:val="0"/>
          <w:numId w:val="10"/>
        </w:numPr>
        <w:ind w:right="1275"/>
        <w:rPr>
          <w:rFonts w:ascii="Times" w:hAnsi="Times" w:cs="Times New Roman"/>
        </w:rPr>
      </w:pPr>
      <w:r w:rsidRPr="002D6C23">
        <w:rPr>
          <w:rFonts w:ascii="Times" w:hAnsi="Times" w:cs="Times New Roman"/>
          <w:i/>
        </w:rPr>
        <w:t>Severity strong (argument from coincidence):</w:t>
      </w:r>
    </w:p>
    <w:p w14:paraId="34CEB4C0" w14:textId="77777777" w:rsidR="00F76D3F" w:rsidRPr="000167E0" w:rsidRDefault="00F76D3F" w:rsidP="000167E0">
      <w:pPr>
        <w:ind w:left="1440" w:right="1275"/>
        <w:rPr>
          <w:rFonts w:ascii="Times" w:hAnsi="Times" w:cs="Times New Roman"/>
        </w:rPr>
      </w:pPr>
      <w:r w:rsidRPr="000167E0">
        <w:rPr>
          <w:rFonts w:ascii="Times" w:hAnsi="Times" w:cs="Times New Roman"/>
        </w:rPr>
        <w:t xml:space="preserve">We have evidence for a claim </w:t>
      </w:r>
      <w:r w:rsidRPr="000167E0">
        <w:rPr>
          <w:rFonts w:ascii="Times" w:hAnsi="Times" w:cs="Times New Roman"/>
          <w:i/>
        </w:rPr>
        <w:t>C</w:t>
      </w:r>
      <w:r w:rsidRPr="000167E0">
        <w:rPr>
          <w:rFonts w:ascii="Times" w:hAnsi="Times" w:cs="Times New Roman"/>
        </w:rPr>
        <w:t xml:space="preserve"> just to the extent it survives a stringent scrutiny. If </w:t>
      </w:r>
      <w:r w:rsidRPr="000167E0">
        <w:rPr>
          <w:rFonts w:ascii="Times" w:hAnsi="Times" w:cs="Times New Roman"/>
          <w:i/>
        </w:rPr>
        <w:t>C</w:t>
      </w:r>
      <w:r w:rsidRPr="000167E0">
        <w:rPr>
          <w:rFonts w:ascii="Times" w:hAnsi="Times" w:cs="Times New Roman"/>
        </w:rPr>
        <w:t xml:space="preserve"> passes a test that was highly capable of finding flaws or discrepancies from </w:t>
      </w:r>
      <w:r w:rsidRPr="000167E0">
        <w:rPr>
          <w:rFonts w:ascii="Times" w:hAnsi="Times" w:cs="Times New Roman"/>
          <w:i/>
        </w:rPr>
        <w:t>C</w:t>
      </w:r>
      <w:r w:rsidRPr="000167E0">
        <w:rPr>
          <w:rFonts w:ascii="Times" w:hAnsi="Times" w:cs="Times New Roman"/>
        </w:rPr>
        <w:t xml:space="preserve">, and yet no or few are found, then the passing result, </w:t>
      </w:r>
      <w:r w:rsidRPr="000167E0">
        <w:rPr>
          <w:rFonts w:ascii="Times" w:hAnsi="Times" w:cs="Times New Roman"/>
          <w:b/>
          <w:i/>
        </w:rPr>
        <w:t>x</w:t>
      </w:r>
      <w:r w:rsidRPr="000167E0">
        <w:rPr>
          <w:rFonts w:ascii="Times" w:hAnsi="Times" w:cs="Times New Roman"/>
        </w:rPr>
        <w:t xml:space="preserve">, is evidence for </w:t>
      </w:r>
      <w:r w:rsidRPr="000167E0">
        <w:rPr>
          <w:rFonts w:ascii="Times" w:hAnsi="Times" w:cs="Times New Roman"/>
          <w:i/>
        </w:rPr>
        <w:t>C</w:t>
      </w:r>
      <w:r w:rsidRPr="000167E0">
        <w:rPr>
          <w:rFonts w:ascii="Times" w:hAnsi="Times" w:cs="Times New Roman"/>
        </w:rPr>
        <w:t>.</w:t>
      </w:r>
      <w:r w:rsidRPr="000167E0">
        <w:rPr>
          <w:rFonts w:ascii="Times" w:hAnsi="Times" w:cs="Times New Roman"/>
        </w:rPr>
        <w:br/>
      </w:r>
    </w:p>
    <w:p w14:paraId="78F90263" w14:textId="77777777" w:rsidR="000167E0" w:rsidRDefault="00F76D3F" w:rsidP="000167E0">
      <w:pPr>
        <w:ind w:right="1275"/>
        <w:rPr>
          <w:rFonts w:ascii="Times" w:hAnsi="Times" w:cs="Times New Roman"/>
          <w:b/>
        </w:rPr>
      </w:pPr>
      <w:r w:rsidRPr="000167E0">
        <w:rPr>
          <w:rFonts w:ascii="Times" w:hAnsi="Times" w:cs="Times New Roman"/>
          <w:b/>
        </w:rPr>
        <w:t>lift-off vs drag down</w:t>
      </w:r>
    </w:p>
    <w:p w14:paraId="03DD8B9A" w14:textId="77777777" w:rsidR="00F76D3F" w:rsidRDefault="00F76D3F" w:rsidP="000167E0">
      <w:pPr>
        <w:ind w:left="720" w:right="1275"/>
        <w:rPr>
          <w:rFonts w:ascii="Times" w:hAnsi="Times" w:cs="Times New Roman"/>
        </w:rPr>
      </w:pPr>
      <w:r w:rsidRPr="00F36982">
        <w:rPr>
          <w:rFonts w:ascii="Times" w:hAnsi="Times" w:cs="Times New Roman"/>
        </w:rPr>
        <w:br/>
      </w:r>
      <w:r w:rsidRPr="000167E0">
        <w:rPr>
          <w:rFonts w:ascii="Times" w:hAnsi="Times" w:cs="Times New Roman"/>
          <w:b/>
        </w:rPr>
        <w:t>(i) lift-off:</w:t>
      </w:r>
      <w:r w:rsidRPr="00F36982">
        <w:rPr>
          <w:rFonts w:ascii="Times" w:hAnsi="Times" w:cs="Times New Roman"/>
        </w:rPr>
        <w:t xml:space="preserve"> an overall inference can be more reliable and precise than its premises individually.</w:t>
      </w:r>
      <w:r w:rsidRPr="00F36982">
        <w:rPr>
          <w:rFonts w:ascii="Times" w:hAnsi="Times" w:cs="Times New Roman"/>
        </w:rPr>
        <w:br/>
      </w:r>
      <w:r w:rsidRPr="000167E0">
        <w:rPr>
          <w:rFonts w:ascii="Times" w:hAnsi="Times" w:cs="Times New Roman"/>
          <w:b/>
        </w:rPr>
        <w:t>(ii) drag-down:</w:t>
      </w:r>
      <w:r w:rsidRPr="00F36982">
        <w:rPr>
          <w:rFonts w:ascii="Times" w:hAnsi="Times" w:cs="Times New Roman"/>
        </w:rPr>
        <w:t xml:space="preserve"> An overall inference is only as reliable/precise as is its weakest premise.</w:t>
      </w:r>
    </w:p>
    <w:p w14:paraId="65413B54" w14:textId="77777777" w:rsidR="000167E0" w:rsidRPr="00F36982" w:rsidRDefault="000167E0" w:rsidP="000167E0">
      <w:pPr>
        <w:ind w:left="720" w:right="1275"/>
        <w:rPr>
          <w:rFonts w:ascii="Times" w:hAnsi="Times" w:cs="Times New Roman"/>
        </w:rPr>
      </w:pPr>
    </w:p>
    <w:p w14:paraId="128E020D" w14:textId="77777777" w:rsidR="000167E0" w:rsidRDefault="00F76D3F" w:rsidP="000167E0">
      <w:pPr>
        <w:pStyle w:val="ListParagraph"/>
        <w:numPr>
          <w:ilvl w:val="0"/>
          <w:numId w:val="12"/>
        </w:numPr>
        <w:ind w:right="1275"/>
        <w:rPr>
          <w:rFonts w:ascii="Times" w:hAnsi="Times" w:cs="Times New Roman"/>
        </w:rPr>
      </w:pPr>
      <w:r w:rsidRPr="000167E0">
        <w:rPr>
          <w:rFonts w:ascii="Times" w:hAnsi="Times" w:cs="Times New Roman"/>
        </w:rPr>
        <w:t>Lift-off is associated with convergent arguments, drag-down with linked arguments.</w:t>
      </w:r>
    </w:p>
    <w:p w14:paraId="6CF15BDA" w14:textId="77777777" w:rsidR="00F76D3F" w:rsidRPr="000167E0" w:rsidRDefault="000167E0" w:rsidP="000167E0">
      <w:pPr>
        <w:pStyle w:val="ListParagraph"/>
        <w:numPr>
          <w:ilvl w:val="0"/>
          <w:numId w:val="12"/>
        </w:numPr>
        <w:ind w:right="1275"/>
        <w:rPr>
          <w:rFonts w:ascii="Times" w:hAnsi="Times" w:cs="Times New Roman"/>
        </w:rPr>
      </w:pPr>
      <w:r>
        <w:rPr>
          <w:rFonts w:ascii="Times" w:hAnsi="Times" w:cs="Times New Roman"/>
        </w:rPr>
        <w:t>S</w:t>
      </w:r>
      <w:r w:rsidR="00F76D3F" w:rsidRPr="000167E0">
        <w:rPr>
          <w:rFonts w:ascii="Times" w:hAnsi="Times" w:cs="Times New Roman"/>
        </w:rPr>
        <w:t>tatistics is the science par excellence for demonstrating lift-off!</w:t>
      </w:r>
    </w:p>
    <w:p w14:paraId="025D9DB4" w14:textId="77777777" w:rsidR="00F76D3F" w:rsidRPr="00F36982" w:rsidRDefault="00F76D3F" w:rsidP="000D249D">
      <w:pPr>
        <w:ind w:right="1275"/>
        <w:rPr>
          <w:rFonts w:ascii="Times" w:hAnsi="Times" w:cs="Times New Roman"/>
        </w:rPr>
      </w:pPr>
    </w:p>
    <w:p w14:paraId="5C77BE42" w14:textId="77777777" w:rsidR="00F76D3F" w:rsidRPr="000167E0" w:rsidRDefault="00F76D3F" w:rsidP="000167E0">
      <w:pPr>
        <w:pStyle w:val="ListParagraph"/>
        <w:numPr>
          <w:ilvl w:val="0"/>
          <w:numId w:val="10"/>
        </w:numPr>
        <w:spacing w:after="180"/>
        <w:ind w:right="1275"/>
        <w:rPr>
          <w:rFonts w:ascii="Times" w:hAnsi="Times" w:cs="Times New Roman"/>
        </w:rPr>
      </w:pPr>
      <w:r w:rsidRPr="002D6C23">
        <w:rPr>
          <w:rFonts w:ascii="Times" w:hAnsi="Times" w:cs="Times New Roman"/>
          <w:i/>
        </w:rPr>
        <w:t>arguing from error:</w:t>
      </w:r>
      <w:r w:rsidRPr="000167E0">
        <w:rPr>
          <w:rFonts w:ascii="Times" w:hAnsi="Times" w:cs="Times New Roman"/>
        </w:rPr>
        <w:t xml:space="preserve"> there is evidence an error is absent to the extent that a procedure with a high capability of signaling the error, if and only if it is present, nevertheless detects no error.</w:t>
      </w:r>
    </w:p>
    <w:p w14:paraId="78CAC8D6" w14:textId="77777777" w:rsidR="00F76D3F" w:rsidRPr="00F36982" w:rsidRDefault="00F76D3F" w:rsidP="000D249D">
      <w:pPr>
        <w:spacing w:after="180"/>
        <w:ind w:right="1275"/>
        <w:rPr>
          <w:rFonts w:ascii="Times" w:hAnsi="Times" w:cs="Times New Roman"/>
        </w:rPr>
      </w:pPr>
      <w:r w:rsidRPr="00F36982">
        <w:rPr>
          <w:rFonts w:ascii="Times" w:hAnsi="Times" w:cs="Times New Roman"/>
        </w:rPr>
        <w:t>Bernoulli (coin tossing) model: we record success or failure, assume a fixed probability of success θ on each trial, and that trials are independent. (P-value in the case of the Lady Tasting tea, pp. 16-17).</w:t>
      </w:r>
    </w:p>
    <w:p w14:paraId="1687A8F0" w14:textId="77777777" w:rsidR="00F76D3F" w:rsidRPr="00F36982" w:rsidRDefault="00F76D3F" w:rsidP="000D249D">
      <w:pPr>
        <w:spacing w:after="180"/>
        <w:ind w:right="1275"/>
        <w:rPr>
          <w:rFonts w:ascii="Times" w:hAnsi="Times" w:cs="Times New Roman"/>
        </w:rPr>
      </w:pPr>
      <w:r w:rsidRPr="00F36982">
        <w:rPr>
          <w:rFonts w:ascii="Times" w:hAnsi="Times" w:cs="Times New Roman"/>
        </w:rPr>
        <w:t>Error probabilities can be readily invalidated due to how the data (and hypotheses!) are generated or selected for testing.</w:t>
      </w:r>
    </w:p>
    <w:p w14:paraId="6D68C7F1" w14:textId="77777777" w:rsidR="00F76D3F" w:rsidRPr="00B23C5D" w:rsidRDefault="00F76D3F" w:rsidP="00B23C5D">
      <w:pPr>
        <w:pStyle w:val="ListParagraph"/>
        <w:numPr>
          <w:ilvl w:val="0"/>
          <w:numId w:val="10"/>
        </w:numPr>
        <w:spacing w:after="180"/>
        <w:ind w:right="1275"/>
        <w:rPr>
          <w:rFonts w:ascii="Times" w:hAnsi="Times" w:cs="Times New Roman"/>
        </w:rPr>
      </w:pPr>
      <w:r w:rsidRPr="002D6C23">
        <w:rPr>
          <w:rFonts w:ascii="Times" w:hAnsi="Times" w:cs="Times New Roman"/>
          <w:i/>
        </w:rPr>
        <w:lastRenderedPageBreak/>
        <w:t>computed (or nominal) vs actual error probabilities:</w:t>
      </w:r>
      <w:r w:rsidRPr="00B23C5D">
        <w:rPr>
          <w:rFonts w:ascii="Times" w:hAnsi="Times" w:cs="Times New Roman"/>
        </w:rPr>
        <w:t xml:space="preserve"> You may claim it’s very difficult to get such an impressive result due to chance, when in fact it’s very easy to do so, with selective reporting (e.g., your computed P-value can be small, but the actual P-value is high.)</w:t>
      </w:r>
    </w:p>
    <w:p w14:paraId="67CB50B3" w14:textId="77777777" w:rsidR="00B23C5D" w:rsidRDefault="00F76D3F" w:rsidP="00B23C5D">
      <w:pPr>
        <w:ind w:right="1275"/>
        <w:rPr>
          <w:rFonts w:ascii="Times" w:hAnsi="Times" w:cs="Times New Roman"/>
        </w:rPr>
      </w:pPr>
      <w:r w:rsidRPr="00F36982">
        <w:rPr>
          <w:rFonts w:ascii="Times" w:hAnsi="Times" w:cs="Times New Roman"/>
        </w:rPr>
        <w:t xml:space="preserve">Examples: Peirce and Dr. Playfair (a law is inferred even though half of the cases required Playfair to modify the formula after the fact. ) Texas marksman (shooting prowess inferred from shooting bullets into the side of a barn, and painting a bull’s eye around clusters of bullet holes); Pickrite stock portfolio (Pickrite’s effectiveness at stock picking is inferred based on selecting those </w:t>
      </w:r>
      <w:r w:rsidR="00BE0E7B">
        <w:rPr>
          <w:rFonts w:ascii="Times" w:hAnsi="Times" w:cs="Times New Roman"/>
        </w:rPr>
        <w:t>where</w:t>
      </w:r>
      <w:r w:rsidRPr="00F36982">
        <w:rPr>
          <w:rFonts w:ascii="Times" w:hAnsi="Times" w:cs="Times New Roman"/>
        </w:rPr>
        <w:t xml:space="preserve"> the “method” did best)</w:t>
      </w:r>
    </w:p>
    <w:p w14:paraId="7DE3CF72" w14:textId="77777777" w:rsidR="00F76D3F" w:rsidRDefault="00F76D3F" w:rsidP="00B23C5D">
      <w:pPr>
        <w:ind w:left="720" w:right="1275"/>
        <w:rPr>
          <w:rFonts w:ascii="Times" w:hAnsi="Times" w:cs="Times New Roman"/>
        </w:rPr>
      </w:pPr>
      <w:r w:rsidRPr="00F36982">
        <w:rPr>
          <w:rFonts w:ascii="Times" w:hAnsi="Times" w:cs="Times New Roman"/>
        </w:rPr>
        <w:br/>
        <w:t>• We appeal to the same statistical reasoning to show the problematic cases as to show genuine arguments from coincidence.</w:t>
      </w:r>
      <w:r w:rsidRPr="00F36982">
        <w:rPr>
          <w:rFonts w:ascii="Times" w:hAnsi="Times" w:cs="Times New Roman"/>
        </w:rPr>
        <w:br/>
        <w:t>• A key role for statistical inference is to identify ways to spot egregious deceptions and create strong arguments from coincidence.</w:t>
      </w:r>
    </w:p>
    <w:p w14:paraId="279A4240" w14:textId="77777777" w:rsidR="00F76D3F" w:rsidRPr="00F36982" w:rsidRDefault="00F76D3F" w:rsidP="000D249D">
      <w:pPr>
        <w:ind w:right="1275"/>
        <w:rPr>
          <w:rFonts w:ascii="Times" w:hAnsi="Times" w:cs="Times New Roman"/>
        </w:rPr>
      </w:pPr>
    </w:p>
    <w:p w14:paraId="63EC5236" w14:textId="77777777" w:rsidR="007127DC" w:rsidRDefault="00F76D3F" w:rsidP="007127DC">
      <w:pPr>
        <w:pStyle w:val="ListParagraph"/>
        <w:numPr>
          <w:ilvl w:val="0"/>
          <w:numId w:val="10"/>
        </w:numPr>
        <w:ind w:right="1275"/>
        <w:rPr>
          <w:rFonts w:ascii="Times" w:hAnsi="Times" w:cs="Times New Roman"/>
        </w:rPr>
      </w:pPr>
      <w:r w:rsidRPr="002D6C23">
        <w:rPr>
          <w:rFonts w:ascii="Times" w:hAnsi="Times" w:cs="Times New Roman"/>
          <w:i/>
        </w:rPr>
        <w:t>Auditing a P-value (one part)</w:t>
      </w:r>
      <w:r w:rsidRPr="007127DC">
        <w:rPr>
          <w:rFonts w:ascii="Times" w:hAnsi="Times" w:cs="Times New Roman"/>
          <w:b/>
        </w:rPr>
        <w:t xml:space="preserve"> </w:t>
      </w:r>
      <w:r w:rsidRPr="007127DC">
        <w:rPr>
          <w:rFonts w:ascii="Times" w:hAnsi="Times" w:cs="Times New Roman"/>
        </w:rPr>
        <w:t>checking if the results due to selective reporting, cherry picking, trying and trying again, or any number of other similar ruses.</w:t>
      </w:r>
    </w:p>
    <w:p w14:paraId="7C1ACDF6" w14:textId="77777777" w:rsidR="007127DC" w:rsidRDefault="007127DC" w:rsidP="007127DC">
      <w:pPr>
        <w:ind w:left="360" w:right="1275"/>
        <w:rPr>
          <w:rFonts w:ascii="Times" w:hAnsi="Times" w:cs="Times New Roman"/>
        </w:rPr>
      </w:pPr>
    </w:p>
    <w:p w14:paraId="2B5C493C" w14:textId="77777777" w:rsidR="00F76D3F" w:rsidRPr="007127DC" w:rsidRDefault="00F76D3F" w:rsidP="007127DC">
      <w:pPr>
        <w:pStyle w:val="ListParagraph"/>
        <w:numPr>
          <w:ilvl w:val="0"/>
          <w:numId w:val="13"/>
        </w:numPr>
        <w:ind w:right="1275"/>
        <w:rPr>
          <w:rFonts w:ascii="Times" w:hAnsi="Times" w:cs="Times New Roman"/>
        </w:rPr>
      </w:pPr>
      <w:r w:rsidRPr="007127DC">
        <w:rPr>
          <w:rFonts w:ascii="Times" w:hAnsi="Times" w:cs="Times New Roman"/>
          <w:b/>
          <w:i/>
        </w:rPr>
        <w:t>Replicability isn’t enough:</w:t>
      </w:r>
      <w:r w:rsidRPr="007127DC">
        <w:rPr>
          <w:rFonts w:ascii="Times" w:hAnsi="Times" w:cs="Times New Roman"/>
        </w:rPr>
        <w:t xml:space="preserve"> Example. observational studies on Hormone Replacement therapy (HRT) reproducibly showed benefits, but had little capacity to unearth biases due to “the healthy women’s syndrome.”</w:t>
      </w:r>
    </w:p>
    <w:p w14:paraId="0E7247CF" w14:textId="77777777" w:rsidR="00F76D3F" w:rsidRPr="00F36982" w:rsidRDefault="00F76D3F" w:rsidP="000D249D">
      <w:pPr>
        <w:ind w:right="1275"/>
        <w:rPr>
          <w:rFonts w:ascii="Times" w:hAnsi="Times" w:cs="Times New Roman"/>
        </w:rPr>
      </w:pPr>
    </w:p>
    <w:p w14:paraId="51398ED7" w14:textId="77777777" w:rsidR="00CA51A9" w:rsidRDefault="00F76D3F" w:rsidP="000D249D">
      <w:pPr>
        <w:ind w:right="1275"/>
        <w:rPr>
          <w:rFonts w:ascii="Times" w:hAnsi="Times" w:cs="Times New Roman"/>
          <w:b/>
          <w:bCs/>
          <w:i/>
          <w:iCs/>
        </w:rPr>
      </w:pPr>
      <w:r w:rsidRPr="00F36982">
        <w:rPr>
          <w:rFonts w:ascii="Times" w:hAnsi="Times" w:cs="Times New Roman"/>
          <w:b/>
          <w:bCs/>
        </w:rPr>
        <w:t>Souvenir A.</w:t>
      </w:r>
      <w:r w:rsidR="00CA51A9">
        <w:rPr>
          <w:rFonts w:ascii="Times" w:hAnsi="Times" w:cs="Times New Roman"/>
          <w:b/>
          <w:bCs/>
        </w:rPr>
        <w:t xml:space="preserve"> </w:t>
      </w:r>
      <w:r w:rsidRPr="00F36982">
        <w:rPr>
          <w:rFonts w:ascii="Times" w:hAnsi="Times" w:cs="Times New Roman"/>
          <w:b/>
          <w:bCs/>
        </w:rPr>
        <w:t>[ii] </w:t>
      </w:r>
      <w:r w:rsidRPr="00F36982">
        <w:rPr>
          <w:rFonts w:ascii="Times" w:hAnsi="Times" w:cs="Times New Roman"/>
          <w:b/>
          <w:bCs/>
          <w:i/>
          <w:iCs/>
        </w:rPr>
        <w:t>Postcard to Send: the 4 fallacies from the opening of 1.1.</w:t>
      </w:r>
    </w:p>
    <w:p w14:paraId="2829A240" w14:textId="77777777" w:rsidR="00F76D3F" w:rsidRDefault="00F76D3F" w:rsidP="000D249D">
      <w:pPr>
        <w:ind w:right="1275"/>
        <w:rPr>
          <w:rFonts w:ascii="Times" w:hAnsi="Times" w:cs="Times New Roman"/>
        </w:rPr>
      </w:pPr>
      <w:r w:rsidRPr="00F36982">
        <w:rPr>
          <w:rFonts w:ascii="Times" w:hAnsi="Times" w:cs="Times New Roman"/>
        </w:rPr>
        <w:br/>
        <w:t>• We should oust mechanical, recipe-like uses of statistical methods long lampooned,</w:t>
      </w:r>
      <w:r w:rsidRPr="00F36982">
        <w:rPr>
          <w:rFonts w:ascii="Times" w:hAnsi="Times" w:cs="Times New Roman"/>
        </w:rPr>
        <w:br/>
        <w:t>• But simple significance tests have their uses, and shouldn’t be ousted simply because some people are liable to violate Fisher’s warnings.</w:t>
      </w:r>
      <w:r w:rsidRPr="00F36982">
        <w:rPr>
          <w:rFonts w:ascii="Times" w:hAnsi="Times" w:cs="Times New Roman"/>
        </w:rPr>
        <w:br/>
        <w:t>• They have the means by which to register formally the fallacies in the postcard list. (Failed statistical assumptions, selection effects alter a test’s error probing capacities).</w:t>
      </w:r>
      <w:r w:rsidRPr="00F36982">
        <w:rPr>
          <w:rFonts w:ascii="Times" w:hAnsi="Times" w:cs="Times New Roman"/>
        </w:rPr>
        <w:br/>
        <w:t>• Don’t throw out the error control baby with the bad statistics bathwater.</w:t>
      </w:r>
    </w:p>
    <w:p w14:paraId="60424A6A" w14:textId="77777777" w:rsidR="00F76D3F" w:rsidRPr="00F36982" w:rsidRDefault="00F76D3F" w:rsidP="000D249D">
      <w:pPr>
        <w:ind w:right="1275"/>
        <w:rPr>
          <w:rFonts w:ascii="Times" w:hAnsi="Times" w:cs="Times New Roman"/>
        </w:rPr>
      </w:pPr>
    </w:p>
    <w:p w14:paraId="6A2DA430" w14:textId="77777777" w:rsidR="00F76D3F" w:rsidRPr="00647B84" w:rsidRDefault="00F76D3F" w:rsidP="00647B84">
      <w:pPr>
        <w:pStyle w:val="ListParagraph"/>
        <w:numPr>
          <w:ilvl w:val="0"/>
          <w:numId w:val="10"/>
        </w:numPr>
        <w:ind w:right="1275"/>
        <w:rPr>
          <w:rFonts w:ascii="Times" w:hAnsi="Times" w:cs="Times New Roman"/>
        </w:rPr>
      </w:pPr>
      <w:r w:rsidRPr="002D6C23">
        <w:rPr>
          <w:rFonts w:ascii="Times" w:hAnsi="Times" w:cs="Times New Roman"/>
          <w:i/>
        </w:rPr>
        <w:t>severity requirement (weak):</w:t>
      </w:r>
      <w:r w:rsidRPr="00647B84">
        <w:rPr>
          <w:rFonts w:ascii="Times" w:hAnsi="Times" w:cs="Times New Roman"/>
        </w:rPr>
        <w:t xml:space="preserve"> If data </w:t>
      </w:r>
      <w:r w:rsidRPr="00647B84">
        <w:rPr>
          <w:rFonts w:ascii="Times" w:hAnsi="Times" w:cs="Times New Roman"/>
          <w:b/>
          <w:i/>
        </w:rPr>
        <w:t>x</w:t>
      </w:r>
      <w:r w:rsidRPr="00647B84">
        <w:rPr>
          <w:rFonts w:ascii="Times" w:hAnsi="Times" w:cs="Times New Roman"/>
        </w:rPr>
        <w:t xml:space="preserve"> agree with a claim </w:t>
      </w:r>
      <w:r w:rsidRPr="00647B84">
        <w:rPr>
          <w:rFonts w:ascii="Times" w:hAnsi="Times" w:cs="Times New Roman"/>
          <w:i/>
        </w:rPr>
        <w:t>C</w:t>
      </w:r>
      <w:r w:rsidRPr="00647B84">
        <w:rPr>
          <w:rFonts w:ascii="Times" w:hAnsi="Times" w:cs="Times New Roman"/>
        </w:rPr>
        <w:t xml:space="preserve"> but the method was practically incapable of finding flaws with </w:t>
      </w:r>
      <w:r w:rsidRPr="00647B84">
        <w:rPr>
          <w:rFonts w:ascii="Times" w:hAnsi="Times" w:cs="Times New Roman"/>
          <w:i/>
        </w:rPr>
        <w:t>C</w:t>
      </w:r>
      <w:r w:rsidRPr="00647B84">
        <w:rPr>
          <w:rFonts w:ascii="Times" w:hAnsi="Times" w:cs="Times New Roman"/>
        </w:rPr>
        <w:t xml:space="preserve"> even if they exist, then </w:t>
      </w:r>
      <w:r w:rsidRPr="00647B84">
        <w:rPr>
          <w:rFonts w:ascii="Times" w:hAnsi="Times" w:cs="Times New Roman"/>
          <w:b/>
          <w:i/>
        </w:rPr>
        <w:t>x</w:t>
      </w:r>
      <w:r w:rsidRPr="00647B84">
        <w:rPr>
          <w:rFonts w:ascii="Times" w:hAnsi="Times" w:cs="Times New Roman"/>
        </w:rPr>
        <w:t xml:space="preserve"> is poor evidence for </w:t>
      </w:r>
      <w:r w:rsidRPr="00647B84">
        <w:rPr>
          <w:rFonts w:ascii="Times" w:hAnsi="Times" w:cs="Times New Roman"/>
          <w:i/>
        </w:rPr>
        <w:t>C</w:t>
      </w:r>
      <w:r w:rsidRPr="00647B84">
        <w:rPr>
          <w:rFonts w:ascii="Times" w:hAnsi="Times" w:cs="Times New Roman"/>
        </w:rPr>
        <w:t>.</w:t>
      </w:r>
      <w:r w:rsidRPr="00647B84">
        <w:rPr>
          <w:rFonts w:ascii="Times" w:hAnsi="Times" w:cs="Times New Roman"/>
        </w:rPr>
        <w:br/>
      </w:r>
      <w:r w:rsidRPr="002D6C23">
        <w:rPr>
          <w:rFonts w:ascii="Times" w:hAnsi="Times" w:cs="Times New Roman"/>
          <w:i/>
        </w:rPr>
        <w:t>severity (strong):</w:t>
      </w:r>
      <w:r w:rsidRPr="00647B84">
        <w:rPr>
          <w:rFonts w:ascii="Times" w:hAnsi="Times" w:cs="Times New Roman"/>
        </w:rPr>
        <w:t xml:space="preserve"> If </w:t>
      </w:r>
      <w:r w:rsidRPr="00647B84">
        <w:rPr>
          <w:rFonts w:ascii="Times" w:hAnsi="Times" w:cs="Times New Roman"/>
          <w:i/>
        </w:rPr>
        <w:t>C</w:t>
      </w:r>
      <w:r w:rsidRPr="00647B84">
        <w:rPr>
          <w:rFonts w:ascii="Times" w:hAnsi="Times" w:cs="Times New Roman"/>
        </w:rPr>
        <w:t xml:space="preserve"> passes a test that was highly capable of finding flaws or discrepancies from </w:t>
      </w:r>
      <w:r w:rsidRPr="00647B84">
        <w:rPr>
          <w:rFonts w:ascii="Times" w:hAnsi="Times" w:cs="Times New Roman"/>
          <w:i/>
        </w:rPr>
        <w:t>C</w:t>
      </w:r>
      <w:r w:rsidRPr="00647B84">
        <w:rPr>
          <w:rFonts w:ascii="Times" w:hAnsi="Times" w:cs="Times New Roman"/>
        </w:rPr>
        <w:t xml:space="preserve">, and yet no or few are found, then the passing result, </w:t>
      </w:r>
      <w:r w:rsidRPr="00647B84">
        <w:rPr>
          <w:rFonts w:ascii="Times" w:hAnsi="Times" w:cs="Times New Roman"/>
          <w:b/>
          <w:i/>
        </w:rPr>
        <w:t>x</w:t>
      </w:r>
      <w:r w:rsidRPr="00647B84">
        <w:rPr>
          <w:rFonts w:ascii="Times" w:hAnsi="Times" w:cs="Times New Roman"/>
        </w:rPr>
        <w:t xml:space="preserve">, is an indication of, or evidence for, </w:t>
      </w:r>
      <w:r w:rsidRPr="00647B84">
        <w:rPr>
          <w:rFonts w:ascii="Times" w:hAnsi="Times" w:cs="Times New Roman"/>
          <w:i/>
        </w:rPr>
        <w:t>C</w:t>
      </w:r>
      <w:r w:rsidRPr="00647B84">
        <w:rPr>
          <w:rFonts w:ascii="Times" w:hAnsi="Times" w:cs="Times New Roman"/>
        </w:rPr>
        <w:t>.</w:t>
      </w:r>
    </w:p>
    <w:p w14:paraId="7400C3EA" w14:textId="77777777" w:rsidR="00F76D3F" w:rsidRPr="00F36982" w:rsidRDefault="00F76D3F" w:rsidP="000D249D">
      <w:pPr>
        <w:spacing w:line="270" w:lineRule="atLeast"/>
        <w:jc w:val="center"/>
        <w:rPr>
          <w:rFonts w:ascii="Times" w:eastAsia="Times New Roman" w:hAnsi="Times" w:cs="Times New Roman"/>
          <w:noProof/>
        </w:rPr>
      </w:pPr>
    </w:p>
    <w:p w14:paraId="5C68D939" w14:textId="77777777" w:rsidR="00F76D3F" w:rsidRDefault="00F76D3F" w:rsidP="00C93B61">
      <w:pPr>
        <w:spacing w:line="270" w:lineRule="atLeast"/>
        <w:rPr>
          <w:rFonts w:ascii="Times" w:hAnsi="Times" w:cs="Times New Roman"/>
          <w:b/>
        </w:rPr>
      </w:pPr>
      <w:r w:rsidRPr="00C93B61">
        <w:rPr>
          <w:rFonts w:ascii="Times" w:hAnsi="Times" w:cs="Times New Roman"/>
          <w:b/>
          <w:bCs/>
        </w:rPr>
        <w:t>Notes from Section</w:t>
      </w:r>
      <w:hyperlink r:id="rId10" w:history="1">
        <w:r w:rsidRPr="00C93B61">
          <w:rPr>
            <w:rFonts w:ascii="Times" w:hAnsi="Times" w:cs="Times New Roman"/>
            <w:b/>
            <w:bCs/>
          </w:rPr>
          <w:t> 1.3</w:t>
        </w:r>
      </w:hyperlink>
      <w:r w:rsidRPr="00F36982">
        <w:rPr>
          <w:rFonts w:ascii="Times" w:hAnsi="Times" w:cs="Times New Roman"/>
        </w:rPr>
        <w:t xml:space="preserve">: </w:t>
      </w:r>
      <w:r w:rsidRPr="00C93B61">
        <w:rPr>
          <w:rFonts w:ascii="Times" w:hAnsi="Times" w:cs="Times New Roman"/>
          <w:b/>
        </w:rPr>
        <w:t>The Current State of Play in Statistical Foundations: A View From a Hot-Air Balloon</w:t>
      </w:r>
    </w:p>
    <w:p w14:paraId="3D624B3B" w14:textId="77777777" w:rsidR="00C93B61" w:rsidRPr="00F36982" w:rsidRDefault="00C93B61" w:rsidP="00C93B61">
      <w:pPr>
        <w:spacing w:line="270" w:lineRule="atLeast"/>
        <w:rPr>
          <w:rFonts w:ascii="Times" w:eastAsia="Times New Roman" w:hAnsi="Times" w:cs="Times New Roman"/>
        </w:rPr>
      </w:pPr>
    </w:p>
    <w:p w14:paraId="7EECE302" w14:textId="77777777" w:rsidR="00F76D3F" w:rsidRPr="00F36982" w:rsidRDefault="00F76D3F" w:rsidP="000D249D">
      <w:pPr>
        <w:spacing w:after="180"/>
        <w:ind w:right="1275"/>
        <w:rPr>
          <w:rFonts w:ascii="Times" w:hAnsi="Times" w:cs="Times New Roman"/>
        </w:rPr>
      </w:pPr>
      <w:r w:rsidRPr="00F36982">
        <w:rPr>
          <w:rFonts w:ascii="Times" w:hAnsi="Times" w:cs="Times New Roman"/>
        </w:rPr>
        <w:t>The Bayesian versus frequentist dispute parallels disputes between probabilism and performance.</w:t>
      </w:r>
    </w:p>
    <w:p w14:paraId="60CDB5FE" w14:textId="77777777" w:rsidR="00F76D3F" w:rsidRPr="00B62B6D" w:rsidRDefault="00F76D3F" w:rsidP="00B62B6D">
      <w:pPr>
        <w:pStyle w:val="ListParagraph"/>
        <w:numPr>
          <w:ilvl w:val="0"/>
          <w:numId w:val="13"/>
        </w:numPr>
        <w:spacing w:after="180"/>
        <w:ind w:right="1275"/>
        <w:rPr>
          <w:rFonts w:ascii="Times" w:hAnsi="Times" w:cs="Times New Roman"/>
        </w:rPr>
      </w:pPr>
      <w:r w:rsidRPr="00B62B6D">
        <w:rPr>
          <w:rFonts w:ascii="Times" w:hAnsi="Times" w:cs="Times New Roman"/>
        </w:rPr>
        <w:t>Using Bayes’ Theorem doesn’t make you a Bayesian.</w:t>
      </w:r>
    </w:p>
    <w:p w14:paraId="4ECBAB43" w14:textId="77777777" w:rsidR="00B62B6D" w:rsidRDefault="00B62B6D" w:rsidP="00BE0E7B">
      <w:pPr>
        <w:pStyle w:val="ListParagraph"/>
        <w:numPr>
          <w:ilvl w:val="0"/>
          <w:numId w:val="13"/>
        </w:numPr>
        <w:spacing w:after="180"/>
        <w:ind w:right="1275"/>
        <w:rPr>
          <w:rFonts w:ascii="Times" w:hAnsi="Times" w:cs="Times New Roman"/>
        </w:rPr>
      </w:pPr>
      <w:r w:rsidRPr="00B62B6D">
        <w:rPr>
          <w:rFonts w:ascii="Times" w:hAnsi="Times" w:cs="Times New Roman"/>
        </w:rPr>
        <w:t>S</w:t>
      </w:r>
      <w:r w:rsidR="00F76D3F" w:rsidRPr="00B62B6D">
        <w:rPr>
          <w:rFonts w:ascii="Times" w:hAnsi="Times" w:cs="Times New Roman"/>
        </w:rPr>
        <w:t>ubjective Bayesianism and non-subjective (default) Bayesians</w:t>
      </w:r>
    </w:p>
    <w:p w14:paraId="767608F2" w14:textId="77777777" w:rsidR="00BE0E7B" w:rsidRPr="00BE0E7B" w:rsidRDefault="00BE0E7B" w:rsidP="00BE0E7B">
      <w:pPr>
        <w:spacing w:after="180"/>
        <w:ind w:left="720" w:right="1275"/>
        <w:rPr>
          <w:rFonts w:ascii="Times" w:hAnsi="Times" w:cs="Times New Roman"/>
        </w:rPr>
      </w:pPr>
    </w:p>
    <w:p w14:paraId="2942236D" w14:textId="77777777" w:rsidR="00F76D3F" w:rsidRPr="00C93B61" w:rsidRDefault="00F76D3F" w:rsidP="00C93B61">
      <w:pPr>
        <w:pStyle w:val="ListParagraph"/>
        <w:numPr>
          <w:ilvl w:val="0"/>
          <w:numId w:val="10"/>
        </w:numPr>
        <w:spacing w:after="180"/>
        <w:ind w:right="1275"/>
        <w:rPr>
          <w:rFonts w:ascii="Times" w:hAnsi="Times" w:cs="Times New Roman"/>
        </w:rPr>
      </w:pPr>
      <w:r w:rsidRPr="002D6C23">
        <w:rPr>
          <w:rFonts w:ascii="Times" w:hAnsi="Times" w:cs="Times New Roman"/>
          <w:i/>
        </w:rPr>
        <w:t>Advocates of uniﬁcations are keen to show that</w:t>
      </w:r>
      <w:r w:rsidRPr="00C93B61">
        <w:rPr>
          <w:rFonts w:ascii="Times" w:hAnsi="Times" w:cs="Times New Roman"/>
        </w:rPr>
        <w:t xml:space="preserve"> (i) default Bayesian methods have good performance in a long series of repetitions – so probabilism may yield </w:t>
      </w:r>
      <w:r w:rsidRPr="00C93B61">
        <w:rPr>
          <w:rFonts w:ascii="Times" w:hAnsi="Times" w:cs="Times New Roman"/>
        </w:rPr>
        <w:lastRenderedPageBreak/>
        <w:t>performance; or alternatively, (ii) frequentist quantities are similar to Bayesian ones (at least in certain cases) – so performance may yield probabilist numbers. Why is this not bliss? Why are so many from all sides dissatisﬁed?</w:t>
      </w:r>
    </w:p>
    <w:p w14:paraId="6955DBA5" w14:textId="77777777" w:rsidR="00F76D3F" w:rsidRPr="00F36982" w:rsidRDefault="00F76D3F" w:rsidP="000D249D">
      <w:pPr>
        <w:spacing w:after="180"/>
        <w:ind w:right="1275"/>
        <w:rPr>
          <w:rFonts w:ascii="Times" w:hAnsi="Times" w:cs="Times New Roman"/>
        </w:rPr>
      </w:pPr>
      <w:r w:rsidRPr="00F36982">
        <w:rPr>
          <w:rFonts w:ascii="Times" w:hAnsi="Times" w:cs="Times New Roman"/>
        </w:rPr>
        <w:t>It had long been assumed that only subjective or personalistic Bayesianism had a shot at providing genuine philosophical foundations, but some Bayesians have come to question whether the widespread use of methods under the Bayesian umbrella, however useful, indicates support for subjective Bayesianism as a foundation.</w:t>
      </w:r>
    </w:p>
    <w:p w14:paraId="1DD83AFC" w14:textId="77777777" w:rsidR="00F76D3F" w:rsidRDefault="00F76D3F" w:rsidP="000D249D">
      <w:pPr>
        <w:ind w:right="1275"/>
        <w:rPr>
          <w:rFonts w:ascii="Times" w:hAnsi="Times" w:cs="Times New Roman"/>
        </w:rPr>
      </w:pPr>
      <w:r w:rsidRPr="00F36982">
        <w:rPr>
          <w:rFonts w:ascii="Times" w:hAnsi="Times" w:cs="Times New Roman"/>
          <w:b/>
          <w:bCs/>
        </w:rPr>
        <w:t>Marriages of Convenience? </w:t>
      </w:r>
      <w:r w:rsidRPr="00F36982">
        <w:rPr>
          <w:rFonts w:ascii="Times" w:hAnsi="Times" w:cs="Times New Roman"/>
        </w:rPr>
        <w:t>The current frequentist–Bayesian uniﬁcations are often marriages of convenience</w:t>
      </w:r>
      <w:r w:rsidR="0015476A">
        <w:rPr>
          <w:rFonts w:ascii="Times" w:hAnsi="Times" w:cs="Times New Roman"/>
        </w:rPr>
        <w:t>:</w:t>
      </w:r>
    </w:p>
    <w:p w14:paraId="0B5B9A8F" w14:textId="77777777" w:rsidR="0015476A" w:rsidRPr="00F36982" w:rsidRDefault="0015476A" w:rsidP="000D249D">
      <w:pPr>
        <w:ind w:right="1275"/>
        <w:rPr>
          <w:rFonts w:ascii="Times" w:hAnsi="Times" w:cs="Times New Roman"/>
        </w:rPr>
      </w:pPr>
    </w:p>
    <w:p w14:paraId="54451E97" w14:textId="77777777" w:rsidR="00F76D3F" w:rsidRPr="0015476A" w:rsidRDefault="00F76D3F" w:rsidP="0015476A">
      <w:pPr>
        <w:pStyle w:val="ListParagraph"/>
        <w:numPr>
          <w:ilvl w:val="0"/>
          <w:numId w:val="13"/>
        </w:numPr>
        <w:spacing w:after="180"/>
        <w:ind w:right="1275"/>
        <w:rPr>
          <w:rFonts w:ascii="Times" w:hAnsi="Times" w:cs="Times New Roman"/>
        </w:rPr>
      </w:pPr>
      <w:r w:rsidRPr="0015476A">
        <w:rPr>
          <w:rFonts w:ascii="Times" w:hAnsi="Times" w:cs="Times New Roman"/>
        </w:rPr>
        <w:t>some are concerned that methodological conﬂicts are bad for the profession.</w:t>
      </w:r>
    </w:p>
    <w:p w14:paraId="7AB35AFF" w14:textId="77777777" w:rsidR="00F76D3F" w:rsidRPr="0015476A" w:rsidRDefault="00F76D3F" w:rsidP="0015476A">
      <w:pPr>
        <w:pStyle w:val="ListParagraph"/>
        <w:numPr>
          <w:ilvl w:val="0"/>
          <w:numId w:val="13"/>
        </w:numPr>
        <w:spacing w:after="180"/>
        <w:ind w:right="1275"/>
        <w:rPr>
          <w:rFonts w:ascii="Times" w:hAnsi="Times" w:cs="Times New Roman"/>
        </w:rPr>
      </w:pPr>
      <w:r w:rsidRPr="0015476A">
        <w:rPr>
          <w:rFonts w:ascii="Times" w:hAnsi="Times" w:cs="Times New Roman"/>
        </w:rPr>
        <w:t>frequentist tribes have not disappeared; scientists still call for error control.</w:t>
      </w:r>
    </w:p>
    <w:p w14:paraId="4DB6E82A" w14:textId="77777777" w:rsidR="00F76D3F" w:rsidRPr="0015476A" w:rsidRDefault="00F76D3F" w:rsidP="0015476A">
      <w:pPr>
        <w:pStyle w:val="ListParagraph"/>
        <w:numPr>
          <w:ilvl w:val="0"/>
          <w:numId w:val="13"/>
        </w:numPr>
        <w:spacing w:after="180"/>
        <w:ind w:right="1275"/>
        <w:rPr>
          <w:rFonts w:ascii="Times" w:hAnsi="Times" w:cs="Times New Roman"/>
        </w:rPr>
      </w:pPr>
      <w:r w:rsidRPr="0015476A">
        <w:rPr>
          <w:rFonts w:ascii="Times" w:hAnsi="Times" w:cs="Times New Roman"/>
        </w:rPr>
        <w:t>Frequentists’ incentive to marry: Lacking a suitable epistemic interpretation of error probabilities – significance levels, power, and conﬁdence levels – frequentists are constantly put on the defensive.</w:t>
      </w:r>
    </w:p>
    <w:p w14:paraId="7CF57316" w14:textId="77777777" w:rsidR="00F76D3F" w:rsidRDefault="00F76D3F" w:rsidP="000D249D">
      <w:pPr>
        <w:ind w:right="1275"/>
        <w:rPr>
          <w:rFonts w:ascii="Times" w:hAnsi="Times" w:cs="Times New Roman"/>
        </w:rPr>
      </w:pPr>
      <w:r w:rsidRPr="00F36982">
        <w:rPr>
          <w:rFonts w:ascii="Times" w:hAnsi="Times" w:cs="Times New Roman"/>
          <w:b/>
          <w:bCs/>
        </w:rPr>
        <w:t>Eclecticism and Ecumenism. </w:t>
      </w:r>
      <w:r w:rsidRPr="00F36982">
        <w:rPr>
          <w:rFonts w:ascii="Times" w:hAnsi="Times" w:cs="Times New Roman"/>
        </w:rPr>
        <w:t>Current-day eclecticisms have a long history – the dabbling in tools from competing statistical tribes has not been thought to pose serious challenges.</w:t>
      </w:r>
    </w:p>
    <w:p w14:paraId="6F4D1F68" w14:textId="77777777" w:rsidR="00F76D3F" w:rsidRPr="00F36982" w:rsidRDefault="00F76D3F" w:rsidP="000D249D">
      <w:pPr>
        <w:ind w:right="1275"/>
        <w:rPr>
          <w:rFonts w:ascii="Times" w:hAnsi="Times" w:cs="Times New Roman"/>
        </w:rPr>
      </w:pPr>
    </w:p>
    <w:p w14:paraId="7CBAC1E7" w14:textId="77777777" w:rsidR="00F76D3F" w:rsidRDefault="00F76D3F" w:rsidP="000D249D">
      <w:pPr>
        <w:ind w:right="1275"/>
        <w:rPr>
          <w:rFonts w:ascii="Times" w:hAnsi="Times" w:cs="Times New Roman"/>
        </w:rPr>
      </w:pPr>
      <w:r w:rsidRPr="00F36982">
        <w:rPr>
          <w:rFonts w:ascii="Times" w:hAnsi="Times" w:cs="Times New Roman"/>
          <w:b/>
          <w:bCs/>
        </w:rPr>
        <w:t>Decoupling</w:t>
      </w:r>
      <w:r w:rsidRPr="00F36982">
        <w:rPr>
          <w:rFonts w:ascii="Times" w:hAnsi="Times" w:cs="Times New Roman"/>
          <w:b/>
          <w:bCs/>
          <w:i/>
          <w:iCs/>
        </w:rPr>
        <w:t>.</w:t>
      </w:r>
      <w:r w:rsidRPr="00F36982">
        <w:rPr>
          <w:rFonts w:ascii="Times" w:hAnsi="Times" w:cs="Times New Roman"/>
          <w:i/>
          <w:iCs/>
        </w:rPr>
        <w:t> </w:t>
      </w:r>
      <w:r w:rsidRPr="00F36982">
        <w:rPr>
          <w:rFonts w:ascii="Times" w:hAnsi="Times" w:cs="Times New Roman"/>
        </w:rPr>
        <w:t xml:space="preserve">On the horizon is the idea that statistical methods may be decoupled from the philosophies in which they are traditionally couched (e.g., </w:t>
      </w:r>
      <w:r w:rsidR="00255AC3">
        <w:rPr>
          <w:rFonts w:ascii="Times" w:hAnsi="Times" w:cs="Times New Roman"/>
        </w:rPr>
        <w:t xml:space="preserve">Andrew </w:t>
      </w:r>
      <w:r w:rsidRPr="00F36982">
        <w:rPr>
          <w:rFonts w:ascii="Times" w:hAnsi="Times" w:cs="Times New Roman"/>
        </w:rPr>
        <w:t xml:space="preserve">Gelman and Cosma Shalizi 2013). The concept of severe testing </w:t>
      </w:r>
      <w:r w:rsidRPr="00255AC3">
        <w:rPr>
          <w:rFonts w:ascii="Times" w:hAnsi="Times" w:cs="Times New Roman"/>
        </w:rPr>
        <w:t xml:space="preserve">is </w:t>
      </w:r>
      <w:proofErr w:type="spellStart"/>
      <w:r w:rsidRPr="00255AC3">
        <w:rPr>
          <w:rFonts w:ascii="Times" w:hAnsi="Times" w:cs="Times New Roman"/>
        </w:rPr>
        <w:t>su</w:t>
      </w:r>
      <w:r w:rsidR="00784091">
        <w:rPr>
          <w:rFonts w:ascii="Times New Roman" w:hAnsi="Times New Roman" w:cs="Times New Roman"/>
        </w:rPr>
        <w:t>ff</w:t>
      </w:r>
      <w:r w:rsidRPr="00255AC3">
        <w:rPr>
          <w:rFonts w:ascii="Times" w:hAnsi="Times" w:cs="Times New Roman"/>
        </w:rPr>
        <w:t>ciently</w:t>
      </w:r>
      <w:proofErr w:type="spellEnd"/>
      <w:r w:rsidRPr="00F36982">
        <w:rPr>
          <w:rFonts w:ascii="Times" w:hAnsi="Times" w:cs="Times New Roman"/>
        </w:rPr>
        <w:t xml:space="preserve"> general to apply to any of the methods now in use.</w:t>
      </w:r>
    </w:p>
    <w:p w14:paraId="23ADB521" w14:textId="77777777" w:rsidR="00F76D3F" w:rsidRPr="00F36982" w:rsidRDefault="00F76D3F" w:rsidP="000D249D">
      <w:pPr>
        <w:ind w:right="1275"/>
        <w:rPr>
          <w:rFonts w:ascii="Times" w:hAnsi="Times" w:cs="Times New Roman"/>
        </w:rPr>
      </w:pPr>
    </w:p>
    <w:p w14:paraId="5A0A705A" w14:textId="77777777" w:rsidR="00255AC3" w:rsidRDefault="00F76D3F" w:rsidP="00BE0E7B">
      <w:pPr>
        <w:ind w:right="1275"/>
        <w:rPr>
          <w:rFonts w:ascii="Times" w:hAnsi="Times" w:cs="Times New Roman"/>
        </w:rPr>
      </w:pPr>
      <w:r w:rsidRPr="00F36982">
        <w:rPr>
          <w:rFonts w:ascii="Times" w:hAnsi="Times" w:cs="Times New Roman"/>
          <w:b/>
          <w:bCs/>
        </w:rPr>
        <w:t>Why Our Journey? To disentangle the ju</w:t>
      </w:r>
      <w:r w:rsidR="00255AC3">
        <w:rPr>
          <w:rFonts w:ascii="Times" w:hAnsi="Times" w:cs="Times New Roman"/>
          <w:b/>
          <w:bCs/>
        </w:rPr>
        <w:t>n</w:t>
      </w:r>
      <w:r w:rsidRPr="00F36982">
        <w:rPr>
          <w:rFonts w:ascii="Times" w:hAnsi="Times" w:cs="Times New Roman"/>
          <w:b/>
          <w:bCs/>
        </w:rPr>
        <w:t>gle. </w:t>
      </w:r>
      <w:r w:rsidR="006F1F23">
        <w:rPr>
          <w:rFonts w:ascii="Times" w:hAnsi="Times" w:cs="Times New Roman"/>
        </w:rPr>
        <w:t xml:space="preserve">Being hesitant to reopen wounds </w:t>
      </w:r>
      <w:r w:rsidRPr="00F36982">
        <w:rPr>
          <w:rFonts w:ascii="Times" w:hAnsi="Times" w:cs="Times New Roman"/>
        </w:rPr>
        <w:t>from old battles does not heal them. They show up in the current problems of scientific integrity, irreproducibility, questionable research practices, and in the swirl of methodological reforms and guidelines that spin their way down from journals and reports.</w:t>
      </w:r>
    </w:p>
    <w:p w14:paraId="5D8523D4" w14:textId="77777777" w:rsidR="00BE0E7B" w:rsidRDefault="00BE0E7B" w:rsidP="00BE0E7B">
      <w:pPr>
        <w:ind w:right="1275"/>
        <w:rPr>
          <w:rFonts w:ascii="Times" w:hAnsi="Times" w:cs="Times New Roman"/>
        </w:rPr>
      </w:pPr>
    </w:p>
    <w:p w14:paraId="57BC74E0" w14:textId="77777777" w:rsidR="00F76D3F" w:rsidRPr="00F36982" w:rsidRDefault="00F76D3F" w:rsidP="000D249D">
      <w:pPr>
        <w:spacing w:after="180"/>
        <w:ind w:right="1275"/>
        <w:rPr>
          <w:rFonts w:ascii="Times" w:hAnsi="Times" w:cs="Times New Roman"/>
        </w:rPr>
      </w:pPr>
      <w:r w:rsidRPr="00F36982">
        <w:rPr>
          <w:rFonts w:ascii="Times" w:hAnsi="Times" w:cs="Times New Roman"/>
        </w:rPr>
        <w:t>How it occurs: the new stat scrutiny (arising from failures of replication) collects from:</w:t>
      </w:r>
    </w:p>
    <w:p w14:paraId="73DC8EB0" w14:textId="77777777" w:rsidR="00F76D3F" w:rsidRPr="00255AC3" w:rsidRDefault="00F76D3F" w:rsidP="00255AC3">
      <w:pPr>
        <w:pStyle w:val="ListParagraph"/>
        <w:numPr>
          <w:ilvl w:val="0"/>
          <w:numId w:val="14"/>
        </w:numPr>
        <w:spacing w:after="180"/>
        <w:ind w:right="1275"/>
        <w:rPr>
          <w:rFonts w:ascii="Times" w:hAnsi="Times" w:cs="Times New Roman"/>
        </w:rPr>
      </w:pPr>
      <w:r w:rsidRPr="00255AC3">
        <w:rPr>
          <w:rFonts w:ascii="Times" w:hAnsi="Times" w:cs="Times New Roman"/>
        </w:rPr>
        <w:t>the earlier social science “significance test controversy”</w:t>
      </w:r>
    </w:p>
    <w:p w14:paraId="6F5AE38E" w14:textId="77777777" w:rsidR="00F76D3F" w:rsidRPr="00255AC3" w:rsidRDefault="00F76D3F" w:rsidP="00255AC3">
      <w:pPr>
        <w:pStyle w:val="ListParagraph"/>
        <w:numPr>
          <w:ilvl w:val="0"/>
          <w:numId w:val="14"/>
        </w:numPr>
        <w:spacing w:after="180"/>
        <w:ind w:right="1275"/>
        <w:rPr>
          <w:rFonts w:ascii="Times" w:hAnsi="Times" w:cs="Times New Roman"/>
        </w:rPr>
      </w:pPr>
      <w:r w:rsidRPr="00255AC3">
        <w:rPr>
          <w:rFonts w:ascii="Times" w:hAnsi="Times" w:cs="Times New Roman"/>
        </w:rPr>
        <w:t>the traditional frequentist and Bayesian accounts, and corresponding frequentist-Bayesian wars</w:t>
      </w:r>
    </w:p>
    <w:p w14:paraId="0CD8B4E7" w14:textId="77777777" w:rsidR="00F76D3F" w:rsidRPr="00255AC3" w:rsidRDefault="00F76D3F" w:rsidP="00255AC3">
      <w:pPr>
        <w:pStyle w:val="ListParagraph"/>
        <w:numPr>
          <w:ilvl w:val="0"/>
          <w:numId w:val="14"/>
        </w:numPr>
        <w:spacing w:after="180"/>
        <w:ind w:right="1275"/>
        <w:rPr>
          <w:rFonts w:ascii="Times" w:hAnsi="Times" w:cs="Times New Roman"/>
        </w:rPr>
      </w:pPr>
      <w:r w:rsidRPr="00255AC3">
        <w:rPr>
          <w:rFonts w:ascii="Times" w:hAnsi="Times" w:cs="Times New Roman"/>
        </w:rPr>
        <w:t>the newer Bayesian–frequentist uniﬁcations (non-subjective, default Bayesianism)</w:t>
      </w:r>
    </w:p>
    <w:p w14:paraId="70A0AE33" w14:textId="77777777" w:rsidR="00F76D3F" w:rsidRPr="00F36982" w:rsidRDefault="00F76D3F" w:rsidP="000D249D">
      <w:pPr>
        <w:spacing w:after="180"/>
        <w:ind w:right="1275"/>
        <w:rPr>
          <w:rFonts w:ascii="Times" w:hAnsi="Times" w:cs="Times New Roman"/>
        </w:rPr>
      </w:pPr>
      <w:r w:rsidRPr="00F36982">
        <w:rPr>
          <w:rFonts w:ascii="Times" w:hAnsi="Times" w:cs="Times New Roman"/>
        </w:rPr>
        <w:t>This jungle has never been disentangled.</w:t>
      </w:r>
    </w:p>
    <w:p w14:paraId="5F47C1C7" w14:textId="77777777" w:rsidR="00F76D3F" w:rsidRPr="00F36982" w:rsidRDefault="00255AC3" w:rsidP="006F1F23">
      <w:pPr>
        <w:rPr>
          <w:rFonts w:ascii="Times" w:hAnsi="Times"/>
        </w:rPr>
      </w:pPr>
      <w:r>
        <w:br w:type="page"/>
      </w:r>
    </w:p>
    <w:p w14:paraId="5EE1D4D2" w14:textId="77777777" w:rsidR="00F76D3F" w:rsidRPr="00F36982" w:rsidRDefault="00F76D3F" w:rsidP="000D249D">
      <w:pPr>
        <w:rPr>
          <w:rFonts w:ascii="Times" w:hAnsi="Times"/>
        </w:rPr>
      </w:pPr>
    </w:p>
    <w:p w14:paraId="18AE5ADA" w14:textId="77777777" w:rsidR="00F76D3F" w:rsidRPr="00B04B9C" w:rsidRDefault="00F76D3F" w:rsidP="00B04B9C">
      <w:pPr>
        <w:rPr>
          <w:rFonts w:ascii="Times" w:hAnsi="Times" w:cs="Times New Roman"/>
          <w:b/>
          <w:bCs/>
        </w:rPr>
      </w:pPr>
      <w:r w:rsidRPr="00AC5CB7">
        <w:rPr>
          <w:rFonts w:ascii="Times" w:hAnsi="Times" w:cs="Times New Roman"/>
          <w:b/>
          <w:bCs/>
          <w:sz w:val="28"/>
          <w:szCs w:val="28"/>
        </w:rPr>
        <w:t xml:space="preserve">Excursion 1 Tour II: Notes </w:t>
      </w:r>
    </w:p>
    <w:p w14:paraId="73E01982" w14:textId="77777777" w:rsidR="00AC5CB7" w:rsidRDefault="00AC5CB7" w:rsidP="000D249D">
      <w:pPr>
        <w:ind w:right="1275"/>
        <w:rPr>
          <w:rFonts w:ascii="Times" w:hAnsi="Times" w:cs="Times New Roman"/>
          <w:b/>
          <w:bCs/>
        </w:rPr>
      </w:pPr>
    </w:p>
    <w:p w14:paraId="773F98E5" w14:textId="77777777" w:rsidR="00F76D3F" w:rsidRPr="00F36982" w:rsidRDefault="00F76D3F" w:rsidP="000D249D">
      <w:pPr>
        <w:ind w:right="1275"/>
        <w:rPr>
          <w:rFonts w:ascii="Times" w:hAnsi="Times" w:cs="Times New Roman"/>
        </w:rPr>
      </w:pPr>
      <w:r w:rsidRPr="00AC5CB7">
        <w:rPr>
          <w:rFonts w:ascii="Times" w:hAnsi="Times" w:cs="Times New Roman"/>
          <w:b/>
          <w:bCs/>
        </w:rPr>
        <w:t>1.4</w:t>
      </w:r>
      <w:r w:rsidRPr="00F36982">
        <w:rPr>
          <w:rFonts w:ascii="Times" w:hAnsi="Times" w:cs="Times New Roman"/>
          <w:b/>
          <w:bCs/>
        </w:rPr>
        <w:t xml:space="preserve"> The Law of Likelihood and Error Statistics: Key Items</w:t>
      </w:r>
    </w:p>
    <w:p w14:paraId="5DD96F04" w14:textId="77777777" w:rsidR="00F76D3F" w:rsidRPr="00F36982" w:rsidRDefault="00F76D3F" w:rsidP="000D249D">
      <w:pPr>
        <w:spacing w:after="180"/>
        <w:ind w:right="1275"/>
        <w:rPr>
          <w:rFonts w:ascii="Times" w:hAnsi="Times" w:cs="Times New Roman"/>
        </w:rPr>
      </w:pPr>
      <w:r w:rsidRPr="00F36982">
        <w:rPr>
          <w:rFonts w:ascii="Times" w:hAnsi="Times" w:cs="Times New Roman"/>
        </w:rPr>
        <w:t>Ian Hacking (1965) – the Law of Likelihood.</w:t>
      </w:r>
    </w:p>
    <w:p w14:paraId="7984E6F5" w14:textId="77777777" w:rsidR="00F76D3F" w:rsidRPr="00F36982" w:rsidRDefault="00F76D3F" w:rsidP="000D249D">
      <w:pPr>
        <w:spacing w:after="180"/>
        <w:ind w:right="1275"/>
        <w:rPr>
          <w:rFonts w:ascii="Times" w:hAnsi="Times" w:cs="Times New Roman"/>
        </w:rPr>
      </w:pPr>
      <w:r w:rsidRPr="002D6C23">
        <w:rPr>
          <w:rFonts w:ascii="Times" w:hAnsi="Times" w:cs="Times New Roman"/>
          <w:i/>
        </w:rPr>
        <w:t>Law of Likelihood (LL):</w:t>
      </w:r>
      <w:r w:rsidRPr="00F36982">
        <w:rPr>
          <w:rFonts w:ascii="Times" w:hAnsi="Times" w:cs="Times New Roman"/>
        </w:rPr>
        <w:t xml:space="preserve"> Data </w:t>
      </w:r>
      <w:r w:rsidRPr="00AC5CB7">
        <w:rPr>
          <w:rFonts w:ascii="Times" w:hAnsi="Times" w:cs="Times New Roman"/>
          <w:b/>
          <w:i/>
        </w:rPr>
        <w:t>x</w:t>
      </w:r>
      <w:r w:rsidRPr="00F36982">
        <w:rPr>
          <w:rFonts w:ascii="Times" w:hAnsi="Times" w:cs="Times New Roman"/>
        </w:rPr>
        <w:t xml:space="preserve"> are better evidence for hypothesis </w:t>
      </w:r>
      <w:r w:rsidRPr="00AC5CB7">
        <w:rPr>
          <w:rFonts w:ascii="Times" w:hAnsi="Times" w:cs="Times New Roman"/>
          <w:i/>
        </w:rPr>
        <w:t>H</w:t>
      </w:r>
      <w:r w:rsidRPr="00AC5CB7">
        <w:rPr>
          <w:rFonts w:ascii="Times" w:hAnsi="Times" w:cs="Times New Roman"/>
          <w:vertAlign w:val="subscript"/>
        </w:rPr>
        <w:t>1</w:t>
      </w:r>
      <w:r w:rsidRPr="00F36982">
        <w:rPr>
          <w:rFonts w:ascii="Times" w:hAnsi="Times" w:cs="Times New Roman"/>
        </w:rPr>
        <w:t xml:space="preserve"> than for </w:t>
      </w:r>
      <w:r w:rsidRPr="00AC5CB7">
        <w:rPr>
          <w:rFonts w:ascii="Times" w:hAnsi="Times" w:cs="Times New Roman"/>
          <w:i/>
        </w:rPr>
        <w:t>H</w:t>
      </w:r>
      <w:r w:rsidRPr="00AC5CB7">
        <w:rPr>
          <w:rFonts w:ascii="Times" w:hAnsi="Times" w:cs="Times New Roman"/>
          <w:vertAlign w:val="subscript"/>
        </w:rPr>
        <w:t>0</w:t>
      </w:r>
      <w:r w:rsidRPr="00F36982">
        <w:rPr>
          <w:rFonts w:ascii="Times" w:hAnsi="Times" w:cs="Times New Roman"/>
        </w:rPr>
        <w:t xml:space="preserve"> if </w:t>
      </w:r>
      <w:r w:rsidRPr="00AC5CB7">
        <w:rPr>
          <w:rFonts w:ascii="Times" w:hAnsi="Times" w:cs="Times New Roman"/>
          <w:b/>
          <w:i/>
        </w:rPr>
        <w:t>x</w:t>
      </w:r>
      <w:r w:rsidRPr="00F36982">
        <w:rPr>
          <w:rFonts w:ascii="Times" w:hAnsi="Times" w:cs="Times New Roman"/>
        </w:rPr>
        <w:t xml:space="preserve"> is more probable under </w:t>
      </w:r>
      <w:r w:rsidRPr="00AC5CB7">
        <w:rPr>
          <w:rFonts w:ascii="Times" w:hAnsi="Times" w:cs="Times New Roman"/>
          <w:i/>
        </w:rPr>
        <w:t>H</w:t>
      </w:r>
      <w:r w:rsidRPr="00AC5CB7">
        <w:rPr>
          <w:rFonts w:ascii="Times" w:hAnsi="Times" w:cs="Times New Roman"/>
          <w:vertAlign w:val="subscript"/>
        </w:rPr>
        <w:t>1</w:t>
      </w:r>
      <w:r w:rsidRPr="00F36982">
        <w:rPr>
          <w:rFonts w:ascii="Times" w:hAnsi="Times" w:cs="Times New Roman"/>
        </w:rPr>
        <w:t xml:space="preserve"> than under </w:t>
      </w:r>
      <w:r w:rsidRPr="00AC5CB7">
        <w:rPr>
          <w:rFonts w:ascii="Times" w:hAnsi="Times" w:cs="Times New Roman"/>
          <w:i/>
        </w:rPr>
        <w:t>H</w:t>
      </w:r>
      <w:r w:rsidRPr="00AC5CB7">
        <w:rPr>
          <w:rFonts w:ascii="Times" w:hAnsi="Times" w:cs="Times New Roman"/>
          <w:vertAlign w:val="subscript"/>
        </w:rPr>
        <w:t>0</w:t>
      </w:r>
      <w:r w:rsidRPr="00F36982">
        <w:rPr>
          <w:rFonts w:ascii="Times" w:hAnsi="Times" w:cs="Times New Roman"/>
        </w:rPr>
        <w:t>.</w:t>
      </w:r>
    </w:p>
    <w:p w14:paraId="7A9D4487" w14:textId="77777777" w:rsidR="00F76D3F" w:rsidRPr="00AC5CB7" w:rsidRDefault="00F76D3F" w:rsidP="00AC5CB7">
      <w:pPr>
        <w:pStyle w:val="ListParagraph"/>
        <w:numPr>
          <w:ilvl w:val="0"/>
          <w:numId w:val="15"/>
        </w:numPr>
        <w:spacing w:after="180"/>
        <w:ind w:right="1275"/>
        <w:rPr>
          <w:rFonts w:ascii="Times" w:hAnsi="Times" w:cs="Times New Roman"/>
        </w:rPr>
      </w:pPr>
      <w:r w:rsidRPr="00AC5CB7">
        <w:rPr>
          <w:rFonts w:ascii="Times" w:hAnsi="Times" w:cs="Times New Roman"/>
        </w:rPr>
        <w:t>Likelihoods are defined and several examples are given.</w:t>
      </w:r>
    </w:p>
    <w:p w14:paraId="7E5AF53C" w14:textId="77777777" w:rsidR="00F76D3F" w:rsidRPr="00AC5CB7" w:rsidRDefault="00F76D3F" w:rsidP="00AC5CB7">
      <w:pPr>
        <w:pStyle w:val="ListParagraph"/>
        <w:numPr>
          <w:ilvl w:val="0"/>
          <w:numId w:val="15"/>
        </w:numPr>
        <w:spacing w:after="180"/>
        <w:ind w:right="1275"/>
        <w:rPr>
          <w:rFonts w:ascii="Times" w:hAnsi="Times" w:cs="Times New Roman"/>
        </w:rPr>
      </w:pPr>
      <w:r w:rsidRPr="00AC5CB7">
        <w:rPr>
          <w:rFonts w:ascii="Times" w:hAnsi="Times" w:cs="Times New Roman"/>
        </w:rPr>
        <w:t>Likelihoods of hypotheses should not be confused with their probabilities.</w:t>
      </w:r>
    </w:p>
    <w:p w14:paraId="027F0B4B" w14:textId="77777777" w:rsidR="00F76D3F" w:rsidRPr="00AC5CB7" w:rsidRDefault="00F76D3F" w:rsidP="00AC5CB7">
      <w:pPr>
        <w:pStyle w:val="ListParagraph"/>
        <w:numPr>
          <w:ilvl w:val="0"/>
          <w:numId w:val="15"/>
        </w:numPr>
        <w:spacing w:after="180"/>
        <w:ind w:right="1275"/>
        <w:rPr>
          <w:rFonts w:ascii="Times" w:hAnsi="Times" w:cs="Times New Roman"/>
        </w:rPr>
      </w:pPr>
      <w:r w:rsidRPr="00AC5CB7">
        <w:rPr>
          <w:rFonts w:ascii="Times" w:hAnsi="Times" w:cs="Times New Roman"/>
        </w:rPr>
        <w:t>The Law of Likelihood (LL) is seen to fail the minimal severity requirement – at least if it is taken as an account of inference.</w:t>
      </w:r>
    </w:p>
    <w:p w14:paraId="5EE0DF89" w14:textId="77777777" w:rsidR="00F76D3F" w:rsidRPr="00F36982" w:rsidRDefault="00F76D3F" w:rsidP="000D249D">
      <w:pPr>
        <w:spacing w:after="180"/>
        <w:ind w:right="1275"/>
        <w:rPr>
          <w:rFonts w:ascii="Times" w:hAnsi="Times" w:cs="Times New Roman"/>
        </w:rPr>
      </w:pPr>
      <w:r w:rsidRPr="002D6C23">
        <w:rPr>
          <w:rFonts w:ascii="Times" w:hAnsi="Times" w:cs="Times New Roman"/>
          <w:i/>
        </w:rPr>
        <w:t>Gellerized hypotheses:</w:t>
      </w:r>
      <w:r w:rsidRPr="00F36982">
        <w:rPr>
          <w:rFonts w:ascii="Times" w:hAnsi="Times" w:cs="Times New Roman"/>
        </w:rPr>
        <w:t xml:space="preserve"> maximally fitting, but minimally severely tested, hypotheses.</w:t>
      </w:r>
    </w:p>
    <w:p w14:paraId="73EC79D0" w14:textId="77777777" w:rsidR="00F76D3F" w:rsidRPr="00F36982" w:rsidRDefault="00F76D3F" w:rsidP="000D249D">
      <w:pPr>
        <w:spacing w:after="180"/>
        <w:ind w:right="1275"/>
        <w:rPr>
          <w:rFonts w:ascii="Times" w:hAnsi="Times" w:cs="Times New Roman"/>
        </w:rPr>
      </w:pPr>
      <w:r w:rsidRPr="00F36982">
        <w:rPr>
          <w:rFonts w:ascii="Times" w:hAnsi="Times" w:cs="Times New Roman"/>
        </w:rPr>
        <w:t xml:space="preserve">We observe one outcome, but we can consider that for any outcome, unless it makes </w:t>
      </w:r>
      <w:r w:rsidRPr="00AC5CB7">
        <w:rPr>
          <w:rFonts w:ascii="Times" w:hAnsi="Times" w:cs="Times New Roman"/>
          <w:i/>
        </w:rPr>
        <w:t>H</w:t>
      </w:r>
      <w:r w:rsidRPr="00AC5CB7">
        <w:rPr>
          <w:rFonts w:ascii="Times" w:hAnsi="Times" w:cs="Times New Roman"/>
          <w:vertAlign w:val="subscript"/>
        </w:rPr>
        <w:t>0</w:t>
      </w:r>
      <w:r w:rsidRPr="00F36982">
        <w:rPr>
          <w:rFonts w:ascii="Times" w:hAnsi="Times" w:cs="Times New Roman"/>
        </w:rPr>
        <w:t xml:space="preserve"> maximally likely, we can find an </w:t>
      </w:r>
      <w:r w:rsidRPr="00AC5CB7">
        <w:rPr>
          <w:rFonts w:ascii="Times" w:hAnsi="Times" w:cs="Times New Roman"/>
          <w:i/>
        </w:rPr>
        <w:t>H</w:t>
      </w:r>
      <w:r w:rsidRPr="00AC5CB7">
        <w:rPr>
          <w:rFonts w:ascii="Times" w:hAnsi="Times" w:cs="Times New Roman"/>
          <w:vertAlign w:val="subscript"/>
        </w:rPr>
        <w:t>1</w:t>
      </w:r>
      <w:r w:rsidRPr="00F36982">
        <w:rPr>
          <w:rFonts w:ascii="Times" w:hAnsi="Times" w:cs="Times New Roman"/>
        </w:rPr>
        <w:t xml:space="preserve"> that is more likely.</w:t>
      </w:r>
    </w:p>
    <w:p w14:paraId="520A18BF" w14:textId="77777777" w:rsidR="00F76D3F" w:rsidRPr="00F36982" w:rsidRDefault="00F76D3F" w:rsidP="000D249D">
      <w:pPr>
        <w:spacing w:after="180"/>
        <w:ind w:right="1275"/>
        <w:rPr>
          <w:rFonts w:ascii="Times" w:hAnsi="Times" w:cs="Times New Roman"/>
        </w:rPr>
      </w:pPr>
      <w:r w:rsidRPr="00F36982">
        <w:rPr>
          <w:rFonts w:ascii="Times" w:hAnsi="Times" w:cs="Times New Roman"/>
        </w:rPr>
        <w:t>A severity assessment is one level removed: you give me the rule, and I consider its latitude for erroneous outputs.</w:t>
      </w:r>
    </w:p>
    <w:p w14:paraId="68643EB6" w14:textId="77777777" w:rsidR="00F76D3F" w:rsidRPr="002D6C23" w:rsidRDefault="00F76D3F" w:rsidP="000D249D">
      <w:pPr>
        <w:spacing w:after="180"/>
        <w:ind w:right="1275"/>
        <w:rPr>
          <w:rFonts w:ascii="Times" w:hAnsi="Times" w:cs="Times New Roman"/>
          <w:i/>
        </w:rPr>
      </w:pPr>
      <w:r w:rsidRPr="002D6C23">
        <w:rPr>
          <w:rFonts w:ascii="Times" w:hAnsi="Times" w:cs="Times New Roman"/>
          <w:i/>
        </w:rPr>
        <w:t>Sampling distribution.</w:t>
      </w:r>
    </w:p>
    <w:p w14:paraId="68C6B876" w14:textId="77777777" w:rsidR="00AC5CB7" w:rsidRDefault="00F76D3F" w:rsidP="00AC5CB7">
      <w:pPr>
        <w:spacing w:after="180"/>
        <w:ind w:right="1275"/>
        <w:rPr>
          <w:rFonts w:ascii="Times" w:hAnsi="Times" w:cs="Times New Roman"/>
        </w:rPr>
      </w:pPr>
      <w:r w:rsidRPr="00F36982">
        <w:rPr>
          <w:rFonts w:ascii="Times" w:hAnsi="Times" w:cs="Times New Roman"/>
        </w:rPr>
        <w:t>Richard Royall: He distinguishes three questions: belief, action, and evidence:</w:t>
      </w:r>
    </w:p>
    <w:p w14:paraId="2A9F79BC" w14:textId="77777777" w:rsidR="00F76D3F" w:rsidRPr="00AC5CB7" w:rsidRDefault="00F76D3F" w:rsidP="00AC5CB7">
      <w:pPr>
        <w:pStyle w:val="ListParagraph"/>
        <w:numPr>
          <w:ilvl w:val="0"/>
          <w:numId w:val="16"/>
        </w:numPr>
        <w:spacing w:after="180"/>
        <w:ind w:right="1275"/>
        <w:rPr>
          <w:rFonts w:ascii="Times" w:hAnsi="Times" w:cs="Times New Roman"/>
        </w:rPr>
      </w:pPr>
      <w:r w:rsidRPr="00AC5CB7">
        <w:rPr>
          <w:rFonts w:ascii="Times" w:eastAsia="Times New Roman" w:hAnsi="Times" w:cs="Times New Roman"/>
        </w:rPr>
        <w:t>What do I believe, now that I have this observation?</w:t>
      </w:r>
    </w:p>
    <w:p w14:paraId="430DE63B" w14:textId="77777777" w:rsidR="00AC5CB7" w:rsidRPr="00AC5CB7" w:rsidRDefault="00F76D3F" w:rsidP="00AC5CB7">
      <w:pPr>
        <w:pStyle w:val="ListParagraph"/>
        <w:numPr>
          <w:ilvl w:val="0"/>
          <w:numId w:val="16"/>
        </w:numPr>
        <w:rPr>
          <w:rFonts w:ascii="Times" w:eastAsia="Times New Roman" w:hAnsi="Times" w:cs="Times New Roman"/>
        </w:rPr>
      </w:pPr>
      <w:r w:rsidRPr="00AC5CB7">
        <w:rPr>
          <w:rFonts w:ascii="Times" w:eastAsia="Times New Roman" w:hAnsi="Times" w:cs="Times New Roman"/>
        </w:rPr>
        <w:t>What should I do, now that I have this observation?</w:t>
      </w:r>
    </w:p>
    <w:p w14:paraId="07464379" w14:textId="77777777" w:rsidR="00F76D3F" w:rsidRPr="00AC5CB7" w:rsidRDefault="00F76D3F" w:rsidP="00AC5CB7">
      <w:pPr>
        <w:pStyle w:val="ListParagraph"/>
        <w:numPr>
          <w:ilvl w:val="0"/>
          <w:numId w:val="16"/>
        </w:numPr>
        <w:rPr>
          <w:rFonts w:ascii="Times" w:eastAsia="Times New Roman" w:hAnsi="Times" w:cs="Times New Roman"/>
        </w:rPr>
      </w:pPr>
      <w:r w:rsidRPr="00AC5CB7">
        <w:rPr>
          <w:rFonts w:ascii="Times" w:eastAsia="Times New Roman" w:hAnsi="Times" w:cs="Times New Roman"/>
        </w:rPr>
        <w:t>How should I interpret this observation as evidence regarding [</w:t>
      </w:r>
      <w:r w:rsidRPr="00564ED4">
        <w:rPr>
          <w:rFonts w:ascii="Times" w:eastAsia="Times New Roman" w:hAnsi="Times" w:cs="Times New Roman"/>
          <w:i/>
        </w:rPr>
        <w:t>H</w:t>
      </w:r>
      <w:r w:rsidRPr="00564ED4">
        <w:rPr>
          <w:rFonts w:ascii="Times" w:eastAsia="Times New Roman" w:hAnsi="Times" w:cs="Times New Roman"/>
          <w:vertAlign w:val="subscript"/>
        </w:rPr>
        <w:t>0</w:t>
      </w:r>
      <w:r w:rsidRPr="00AC5CB7">
        <w:rPr>
          <w:rFonts w:ascii="Times" w:eastAsia="Times New Roman" w:hAnsi="Times" w:cs="Times New Roman"/>
        </w:rPr>
        <w:t>] versus [</w:t>
      </w:r>
      <w:r w:rsidRPr="00564ED4">
        <w:rPr>
          <w:rFonts w:ascii="Times" w:eastAsia="Times New Roman" w:hAnsi="Times" w:cs="Times New Roman"/>
          <w:i/>
        </w:rPr>
        <w:t>H</w:t>
      </w:r>
      <w:r w:rsidRPr="00564ED4">
        <w:rPr>
          <w:rFonts w:ascii="Times" w:eastAsia="Times New Roman" w:hAnsi="Times" w:cs="Times New Roman"/>
          <w:vertAlign w:val="subscript"/>
        </w:rPr>
        <w:t>1</w:t>
      </w:r>
      <w:r w:rsidRPr="00AC5CB7">
        <w:rPr>
          <w:rFonts w:ascii="Times" w:eastAsia="Times New Roman" w:hAnsi="Times" w:cs="Times New Roman"/>
        </w:rPr>
        <w:t>]?</w:t>
      </w:r>
    </w:p>
    <w:p w14:paraId="2D972ADC" w14:textId="77777777" w:rsidR="00AC5CB7" w:rsidRDefault="00AC5CB7" w:rsidP="000D249D">
      <w:pPr>
        <w:spacing w:after="180"/>
        <w:ind w:right="1275"/>
        <w:rPr>
          <w:rFonts w:ascii="Times" w:hAnsi="Times" w:cs="Times New Roman"/>
        </w:rPr>
      </w:pPr>
    </w:p>
    <w:p w14:paraId="1B5412B7" w14:textId="77777777" w:rsidR="00F76D3F" w:rsidRPr="00564ED4" w:rsidRDefault="00F76D3F" w:rsidP="000D249D">
      <w:pPr>
        <w:spacing w:after="180"/>
        <w:ind w:right="1275"/>
        <w:rPr>
          <w:rFonts w:ascii="Times" w:hAnsi="Times" w:cs="Times New Roman"/>
          <w:b/>
        </w:rPr>
      </w:pPr>
      <w:r w:rsidRPr="00564ED4">
        <w:rPr>
          <w:rFonts w:ascii="Times" w:hAnsi="Times" w:cs="Times New Roman"/>
          <w:b/>
        </w:rPr>
        <w:t>Exhibit (i): Law of Likelihood Compared to a Significance Test.</w:t>
      </w:r>
    </w:p>
    <w:p w14:paraId="035EB354" w14:textId="77777777" w:rsidR="00F76D3F" w:rsidRPr="00F36982" w:rsidRDefault="00F76D3F" w:rsidP="000D249D">
      <w:pPr>
        <w:spacing w:after="180"/>
        <w:ind w:right="1275"/>
        <w:rPr>
          <w:rFonts w:ascii="Times" w:hAnsi="Times" w:cs="Times New Roman"/>
        </w:rPr>
      </w:pPr>
      <w:r w:rsidRPr="00F36982">
        <w:rPr>
          <w:rFonts w:ascii="Times" w:hAnsi="Times" w:cs="Times New Roman"/>
        </w:rPr>
        <w:t>Why the LL Reject Composite Hypotheses</w:t>
      </w:r>
    </w:p>
    <w:p w14:paraId="63123D82" w14:textId="77777777" w:rsidR="00F76D3F" w:rsidRPr="00F36982" w:rsidRDefault="00F76D3F" w:rsidP="000D249D">
      <w:pPr>
        <w:spacing w:after="180"/>
        <w:ind w:right="1275"/>
        <w:rPr>
          <w:rFonts w:ascii="Times" w:hAnsi="Times" w:cs="Times New Roman"/>
        </w:rPr>
      </w:pPr>
      <w:r w:rsidRPr="00F36982">
        <w:rPr>
          <w:rFonts w:ascii="Times" w:hAnsi="Times" w:cs="Times New Roman"/>
        </w:rPr>
        <w:t xml:space="preserve">Royall holds that all attempts to say whether </w:t>
      </w:r>
      <w:r w:rsidRPr="00564ED4">
        <w:rPr>
          <w:rFonts w:ascii="Times" w:hAnsi="Times" w:cs="Times New Roman"/>
          <w:b/>
          <w:i/>
        </w:rPr>
        <w:t>x</w:t>
      </w:r>
      <w:r w:rsidRPr="00F36982">
        <w:rPr>
          <w:rFonts w:ascii="Times" w:hAnsi="Times" w:cs="Times New Roman"/>
        </w:rPr>
        <w:t xml:space="preserve"> is good evidence for </w:t>
      </w:r>
      <w:r w:rsidRPr="00564ED4">
        <w:rPr>
          <w:rFonts w:ascii="Times" w:hAnsi="Times" w:cs="Times New Roman"/>
          <w:i/>
        </w:rPr>
        <w:t>H</w:t>
      </w:r>
      <w:r w:rsidRPr="00F36982">
        <w:rPr>
          <w:rFonts w:ascii="Times" w:hAnsi="Times" w:cs="Times New Roman"/>
        </w:rPr>
        <w:t xml:space="preserve">, or even if </w:t>
      </w:r>
      <w:r w:rsidRPr="00564ED4">
        <w:rPr>
          <w:rFonts w:ascii="Times" w:hAnsi="Times" w:cs="Times New Roman"/>
          <w:b/>
          <w:i/>
        </w:rPr>
        <w:t>x</w:t>
      </w:r>
      <w:r w:rsidRPr="00F36982">
        <w:rPr>
          <w:rFonts w:ascii="Times" w:hAnsi="Times" w:cs="Times New Roman"/>
        </w:rPr>
        <w:t xml:space="preserve"> is better evidence for </w:t>
      </w:r>
      <w:r w:rsidRPr="00564ED4">
        <w:rPr>
          <w:rFonts w:ascii="Times" w:hAnsi="Times" w:cs="Times New Roman"/>
          <w:i/>
        </w:rPr>
        <w:t>H</w:t>
      </w:r>
      <w:r w:rsidRPr="00F36982">
        <w:rPr>
          <w:rFonts w:ascii="Times" w:hAnsi="Times" w:cs="Times New Roman"/>
        </w:rPr>
        <w:t xml:space="preserve"> than is </w:t>
      </w:r>
      <w:r w:rsidRPr="00564ED4">
        <w:rPr>
          <w:rFonts w:ascii="Times" w:hAnsi="Times" w:cs="Times New Roman"/>
          <w:b/>
          <w:i/>
        </w:rPr>
        <w:t>y</w:t>
      </w:r>
      <w:r w:rsidRPr="00F36982">
        <w:rPr>
          <w:rFonts w:ascii="Times" w:hAnsi="Times" w:cs="Times New Roman"/>
        </w:rPr>
        <w:t>, are futile. Similarly,</w:t>
      </w:r>
    </w:p>
    <w:p w14:paraId="4DCE9392" w14:textId="77777777" w:rsidR="00F76D3F" w:rsidRPr="00F36982" w:rsidRDefault="00F76D3F" w:rsidP="00E46193">
      <w:pPr>
        <w:spacing w:after="180"/>
        <w:ind w:left="720" w:right="1275"/>
        <w:rPr>
          <w:rFonts w:ascii="Times" w:hAnsi="Times" w:cs="Times New Roman"/>
        </w:rPr>
      </w:pPr>
      <w:r w:rsidRPr="00F36982">
        <w:rPr>
          <w:rFonts w:ascii="Times" w:hAnsi="Times" w:cs="Times New Roman"/>
        </w:rPr>
        <w:t>“What does the [LL] say when one hypothesis attaches the same probability to two different observations? It says absolutely nothing . . . [it] applies when two different hypotheses attach probabilities to the same observation” (Royall 2004, p. 148).</w:t>
      </w:r>
    </w:p>
    <w:p w14:paraId="09001EBC" w14:textId="77777777" w:rsidR="00F76D3F" w:rsidRDefault="00F76D3F" w:rsidP="00E46193">
      <w:pPr>
        <w:rPr>
          <w:rFonts w:ascii="Times" w:hAnsi="Times" w:cs="Times New Roman"/>
        </w:rPr>
      </w:pPr>
      <w:r w:rsidRPr="00F36982">
        <w:rPr>
          <w:rFonts w:ascii="Times" w:hAnsi="Times" w:cs="Times New Roman"/>
        </w:rPr>
        <w:t>The severe tester distinguishes the evidential warrant for one and the same</w:t>
      </w:r>
      <w:r w:rsidR="00E46193">
        <w:rPr>
          <w:rFonts w:ascii="Times" w:hAnsi="Times" w:cs="Times New Roman"/>
        </w:rPr>
        <w:t xml:space="preserve"> </w:t>
      </w:r>
      <w:r w:rsidRPr="00F36982">
        <w:rPr>
          <w:rFonts w:ascii="Times" w:hAnsi="Times" w:cs="Times New Roman"/>
        </w:rPr>
        <w:t xml:space="preserve">hypothesis </w:t>
      </w:r>
      <w:r w:rsidRPr="00E46193">
        <w:rPr>
          <w:rFonts w:ascii="Times" w:hAnsi="Times" w:cs="Times New Roman"/>
          <w:i/>
        </w:rPr>
        <w:t>H</w:t>
      </w:r>
      <w:r w:rsidRPr="00F36982">
        <w:rPr>
          <w:rFonts w:ascii="Times" w:hAnsi="Times" w:cs="Times New Roman"/>
        </w:rPr>
        <w:t xml:space="preserve"> in two cases: one where it was constructed post hoc, cherry picked, and so on, a second where it was predesignated.</w:t>
      </w:r>
    </w:p>
    <w:p w14:paraId="64A7CBD7" w14:textId="77777777" w:rsidR="00E46193" w:rsidRPr="00F36982" w:rsidRDefault="00E46193" w:rsidP="00E46193">
      <w:pPr>
        <w:rPr>
          <w:rFonts w:ascii="Times" w:hAnsi="Times" w:cs="Times New Roman"/>
        </w:rPr>
      </w:pPr>
    </w:p>
    <w:p w14:paraId="1443E421" w14:textId="77777777" w:rsidR="00E46193" w:rsidRDefault="00E46193" w:rsidP="000D249D">
      <w:pPr>
        <w:ind w:right="1275"/>
        <w:rPr>
          <w:rFonts w:ascii="Times" w:hAnsi="Times" w:cs="Times New Roman"/>
          <w:b/>
          <w:bCs/>
        </w:rPr>
      </w:pPr>
    </w:p>
    <w:p w14:paraId="0B93847B" w14:textId="77777777" w:rsidR="00E46193" w:rsidRDefault="00E46193" w:rsidP="000D249D">
      <w:pPr>
        <w:ind w:right="1275"/>
        <w:rPr>
          <w:rFonts w:ascii="Times" w:hAnsi="Times" w:cs="Times New Roman"/>
          <w:b/>
          <w:bCs/>
        </w:rPr>
      </w:pPr>
    </w:p>
    <w:p w14:paraId="354E28E4" w14:textId="77777777" w:rsidR="00BE0E7B" w:rsidRDefault="00BE0E7B" w:rsidP="000D249D">
      <w:pPr>
        <w:ind w:right="1275"/>
        <w:rPr>
          <w:rFonts w:ascii="Times" w:hAnsi="Times" w:cs="Times New Roman"/>
          <w:b/>
          <w:bCs/>
        </w:rPr>
      </w:pPr>
    </w:p>
    <w:p w14:paraId="1283943D" w14:textId="77777777" w:rsidR="00BE0E7B" w:rsidRDefault="00BE0E7B" w:rsidP="000D249D">
      <w:pPr>
        <w:ind w:right="1275"/>
        <w:rPr>
          <w:rFonts w:ascii="Times" w:hAnsi="Times" w:cs="Times New Roman"/>
          <w:b/>
          <w:bCs/>
        </w:rPr>
      </w:pPr>
    </w:p>
    <w:p w14:paraId="5CDAA0BB" w14:textId="77777777" w:rsidR="00BE0E7B" w:rsidRDefault="00BE0E7B" w:rsidP="000D249D">
      <w:pPr>
        <w:ind w:right="1275"/>
        <w:rPr>
          <w:rFonts w:ascii="Times" w:hAnsi="Times" w:cs="Times New Roman"/>
          <w:b/>
          <w:bCs/>
        </w:rPr>
      </w:pPr>
    </w:p>
    <w:p w14:paraId="4A550518" w14:textId="77777777" w:rsidR="00BE0E7B" w:rsidRDefault="00BE0E7B" w:rsidP="000D249D">
      <w:pPr>
        <w:ind w:right="1275"/>
        <w:rPr>
          <w:rFonts w:ascii="Times" w:hAnsi="Times" w:cs="Times New Roman"/>
          <w:b/>
          <w:bCs/>
        </w:rPr>
      </w:pPr>
    </w:p>
    <w:p w14:paraId="3AB1376C" w14:textId="77777777" w:rsidR="00E46193" w:rsidRDefault="00E46193" w:rsidP="000D249D">
      <w:pPr>
        <w:ind w:right="1275"/>
        <w:rPr>
          <w:rFonts w:ascii="Times" w:hAnsi="Times" w:cs="Times New Roman"/>
          <w:b/>
          <w:bCs/>
        </w:rPr>
      </w:pPr>
    </w:p>
    <w:p w14:paraId="3BA7EB93" w14:textId="77777777" w:rsidR="006F1F23" w:rsidRDefault="006F1F23" w:rsidP="000D249D">
      <w:pPr>
        <w:ind w:right="1275"/>
        <w:rPr>
          <w:rFonts w:ascii="Times" w:hAnsi="Times" w:cs="Times New Roman"/>
          <w:b/>
          <w:bCs/>
        </w:rPr>
      </w:pPr>
    </w:p>
    <w:p w14:paraId="340528DD" w14:textId="77777777" w:rsidR="006F1F23" w:rsidRDefault="006F1F23" w:rsidP="000D249D">
      <w:pPr>
        <w:ind w:right="1275"/>
        <w:rPr>
          <w:rFonts w:ascii="Times" w:hAnsi="Times" w:cs="Times New Roman"/>
          <w:b/>
          <w:bCs/>
        </w:rPr>
      </w:pPr>
    </w:p>
    <w:p w14:paraId="44FD848C" w14:textId="77777777" w:rsidR="00F76D3F" w:rsidRPr="00F36982" w:rsidRDefault="00F76D3F" w:rsidP="000D249D">
      <w:pPr>
        <w:ind w:right="1275"/>
        <w:rPr>
          <w:rFonts w:ascii="Times" w:hAnsi="Times" w:cs="Times New Roman"/>
        </w:rPr>
      </w:pPr>
      <w:r w:rsidRPr="00F36982">
        <w:rPr>
          <w:rFonts w:ascii="Times" w:hAnsi="Times" w:cs="Times New Roman"/>
          <w:b/>
          <w:bCs/>
        </w:rPr>
        <w:t>Souvenir B: </w:t>
      </w:r>
      <w:r w:rsidRPr="00E46193">
        <w:rPr>
          <w:rFonts w:ascii="Times" w:hAnsi="Times" w:cs="Times New Roman"/>
          <w:b/>
        </w:rPr>
        <w:t>Likelihood versus Error Statistical</w:t>
      </w:r>
    </w:p>
    <w:p w14:paraId="4CD2B5AB" w14:textId="77777777" w:rsidR="00E46193" w:rsidRDefault="00E46193" w:rsidP="000D249D">
      <w:pPr>
        <w:spacing w:after="180"/>
        <w:ind w:right="1275"/>
        <w:rPr>
          <w:rFonts w:ascii="Times" w:hAnsi="Times" w:cs="Times New Roman"/>
        </w:rPr>
      </w:pPr>
    </w:p>
    <w:p w14:paraId="4A902D8C" w14:textId="77777777" w:rsidR="00F76D3F" w:rsidRPr="002D6C23" w:rsidRDefault="00F76D3F" w:rsidP="000D249D">
      <w:pPr>
        <w:spacing w:after="180"/>
        <w:ind w:right="1275"/>
        <w:rPr>
          <w:rFonts w:ascii="Times" w:hAnsi="Times" w:cs="Times New Roman"/>
          <w:b/>
          <w:i/>
        </w:rPr>
      </w:pPr>
      <w:r w:rsidRPr="002D6C23">
        <w:rPr>
          <w:rFonts w:ascii="Times" w:hAnsi="Times" w:cs="Times New Roman"/>
          <w:b/>
          <w:i/>
        </w:rPr>
        <w:t>To the Likelihoodist, points in favor of the LL are:</w:t>
      </w:r>
    </w:p>
    <w:p w14:paraId="18303831" w14:textId="77777777" w:rsidR="00F76D3F" w:rsidRPr="00F36982" w:rsidRDefault="00F76D3F" w:rsidP="000D249D">
      <w:pPr>
        <w:numPr>
          <w:ilvl w:val="0"/>
          <w:numId w:val="4"/>
        </w:numPr>
        <w:ind w:left="0"/>
        <w:rPr>
          <w:rFonts w:ascii="Times" w:eastAsia="Times New Roman" w:hAnsi="Times" w:cs="Times New Roman"/>
        </w:rPr>
      </w:pPr>
      <w:r w:rsidRPr="00F36982">
        <w:rPr>
          <w:rFonts w:ascii="Times" w:eastAsia="Times New Roman" w:hAnsi="Times" w:cs="Times New Roman"/>
        </w:rPr>
        <w:t>The LR offers “a precise and objective numerical measure of the strength of statistical evidence” for one hypotheses over another; it is a frequentist account and does not use prior probabilities (Royall 2004, p. 123).</w:t>
      </w:r>
    </w:p>
    <w:p w14:paraId="0CE86B99" w14:textId="77777777" w:rsidR="00F76D3F" w:rsidRPr="00F36982" w:rsidRDefault="00F76D3F" w:rsidP="000D249D">
      <w:pPr>
        <w:numPr>
          <w:ilvl w:val="0"/>
          <w:numId w:val="5"/>
        </w:numPr>
        <w:ind w:left="0"/>
        <w:rPr>
          <w:rFonts w:ascii="Times" w:eastAsia="Times New Roman" w:hAnsi="Times" w:cs="Times New Roman"/>
        </w:rPr>
      </w:pPr>
      <w:r w:rsidRPr="00F36982">
        <w:rPr>
          <w:rFonts w:ascii="Times" w:eastAsia="Times New Roman" w:hAnsi="Times" w:cs="Times New Roman"/>
        </w:rPr>
        <w:t>The LR is fundamentally related to Bayesian inference: the LR is the factor by which the ratio of posterior probabilities is changed by the data.</w:t>
      </w:r>
    </w:p>
    <w:p w14:paraId="4B747E1C" w14:textId="77777777" w:rsidR="00F76D3F" w:rsidRPr="00F36982" w:rsidRDefault="00F76D3F" w:rsidP="000D249D">
      <w:pPr>
        <w:numPr>
          <w:ilvl w:val="0"/>
          <w:numId w:val="6"/>
        </w:numPr>
        <w:ind w:left="0"/>
        <w:rPr>
          <w:rFonts w:ascii="Times" w:eastAsia="Times New Roman" w:hAnsi="Times" w:cs="Times New Roman"/>
        </w:rPr>
      </w:pPr>
      <w:r w:rsidRPr="00F36982">
        <w:rPr>
          <w:rFonts w:ascii="Times" w:eastAsia="Times New Roman" w:hAnsi="Times" w:cs="Times New Roman"/>
        </w:rPr>
        <w:t>A Likelihoodist account does not consider outcomes other than the one observed, unlike P-values, and Type I and II errors. (Irrelevance of the sample space.)</w:t>
      </w:r>
    </w:p>
    <w:p w14:paraId="4F16D47C" w14:textId="77777777" w:rsidR="00F76D3F" w:rsidRPr="00F36982" w:rsidRDefault="00F76D3F" w:rsidP="000D249D">
      <w:pPr>
        <w:numPr>
          <w:ilvl w:val="0"/>
          <w:numId w:val="7"/>
        </w:numPr>
        <w:ind w:left="0"/>
        <w:rPr>
          <w:rFonts w:ascii="Times" w:eastAsia="Times New Roman" w:hAnsi="Times" w:cs="Times New Roman"/>
        </w:rPr>
      </w:pPr>
      <w:r w:rsidRPr="00F36982">
        <w:rPr>
          <w:rFonts w:ascii="Times" w:eastAsia="Times New Roman" w:hAnsi="Times" w:cs="Times New Roman"/>
        </w:rPr>
        <w:t>Fishing for maximally fitting hypotheses and other gambits that alter error probabilities do not affect the assessment of evidence; they may be blocked by moving to the “belief” category.</w:t>
      </w:r>
    </w:p>
    <w:p w14:paraId="39E26A7F" w14:textId="77777777" w:rsidR="00E46193" w:rsidRDefault="00E46193" w:rsidP="000D249D">
      <w:pPr>
        <w:spacing w:after="180"/>
        <w:ind w:right="1275"/>
        <w:rPr>
          <w:rFonts w:ascii="Times" w:hAnsi="Times" w:cs="Times New Roman"/>
        </w:rPr>
      </w:pPr>
    </w:p>
    <w:p w14:paraId="3E1C4E9F" w14:textId="77777777" w:rsidR="00F76D3F" w:rsidRPr="00E46193" w:rsidRDefault="00F76D3F" w:rsidP="000D249D">
      <w:pPr>
        <w:spacing w:after="180"/>
        <w:ind w:right="1275"/>
        <w:rPr>
          <w:rFonts w:ascii="Times" w:hAnsi="Times" w:cs="Times New Roman"/>
          <w:b/>
          <w:i/>
        </w:rPr>
      </w:pPr>
      <w:r w:rsidRPr="00E46193">
        <w:rPr>
          <w:rFonts w:ascii="Times" w:hAnsi="Times" w:cs="Times New Roman"/>
          <w:b/>
          <w:i/>
        </w:rPr>
        <w:t>To the error statistician, problems with the LL include:</w:t>
      </w:r>
    </w:p>
    <w:p w14:paraId="5F010459" w14:textId="77777777" w:rsidR="00F76D3F" w:rsidRPr="00F36982" w:rsidRDefault="00F76D3F" w:rsidP="000D249D">
      <w:pPr>
        <w:numPr>
          <w:ilvl w:val="0"/>
          <w:numId w:val="8"/>
        </w:numPr>
        <w:ind w:left="0"/>
        <w:rPr>
          <w:rFonts w:ascii="Times" w:eastAsia="Times New Roman" w:hAnsi="Times" w:cs="Times New Roman"/>
        </w:rPr>
      </w:pPr>
      <w:r w:rsidRPr="00F36982">
        <w:rPr>
          <w:rFonts w:ascii="Times" w:eastAsia="Times New Roman" w:hAnsi="Times" w:cs="Times New Roman"/>
        </w:rPr>
        <w:t>LRs do not convey the same evidential appraisal in different contexts.</w:t>
      </w:r>
    </w:p>
    <w:p w14:paraId="4510BB53" w14:textId="77777777" w:rsidR="00F76D3F" w:rsidRPr="00F36982" w:rsidRDefault="00F76D3F" w:rsidP="000D249D">
      <w:pPr>
        <w:numPr>
          <w:ilvl w:val="0"/>
          <w:numId w:val="8"/>
        </w:numPr>
        <w:ind w:left="0"/>
        <w:rPr>
          <w:rFonts w:ascii="Times" w:eastAsia="Times New Roman" w:hAnsi="Times" w:cs="Times New Roman"/>
        </w:rPr>
      </w:pPr>
      <w:r w:rsidRPr="00F36982">
        <w:rPr>
          <w:rFonts w:ascii="Times" w:eastAsia="Times New Roman" w:hAnsi="Times" w:cs="Times New Roman"/>
        </w:rPr>
        <w:t>The LL denies it makes sense to speak of how well or poorly tested a single hypothesis is on evidence, essential for model checking; it is inapplicable to composite hypothesis tests.</w:t>
      </w:r>
    </w:p>
    <w:p w14:paraId="2DEF35B2" w14:textId="77777777" w:rsidR="00F76D3F" w:rsidRPr="00F36982" w:rsidRDefault="00F76D3F" w:rsidP="000D249D">
      <w:pPr>
        <w:numPr>
          <w:ilvl w:val="0"/>
          <w:numId w:val="9"/>
        </w:numPr>
        <w:ind w:left="0"/>
        <w:rPr>
          <w:rFonts w:ascii="Times" w:eastAsia="Times New Roman" w:hAnsi="Times" w:cs="Times New Roman"/>
        </w:rPr>
      </w:pPr>
      <w:r w:rsidRPr="00F36982">
        <w:rPr>
          <w:rFonts w:ascii="Times" w:eastAsia="Times New Roman" w:hAnsi="Times" w:cs="Times New Roman"/>
        </w:rPr>
        <w:t>A Likelihoodist account does not consider outcomes other than the one observed, unlike P-values, and Type I and II errors. (Irrelevance of the sample space.)</w:t>
      </w:r>
    </w:p>
    <w:p w14:paraId="4CEBBFA3" w14:textId="77777777" w:rsidR="00F76D3F" w:rsidRPr="00F36982" w:rsidRDefault="00F76D3F" w:rsidP="000D249D">
      <w:pPr>
        <w:numPr>
          <w:ilvl w:val="0"/>
          <w:numId w:val="9"/>
        </w:numPr>
        <w:ind w:left="0"/>
        <w:rPr>
          <w:rFonts w:ascii="Times" w:eastAsia="Times New Roman" w:hAnsi="Times" w:cs="Times New Roman"/>
        </w:rPr>
      </w:pPr>
      <w:r w:rsidRPr="00F36982">
        <w:rPr>
          <w:rFonts w:ascii="Times" w:eastAsia="Times New Roman" w:hAnsi="Times" w:cs="Times New Roman"/>
        </w:rPr>
        <w:t>Fishing for maximally fitting hypotheses and other gambits that alter error probabilities do not affect the assessment of evidence; they may be blocked by moving to the “belief” category.</w:t>
      </w:r>
    </w:p>
    <w:p w14:paraId="0B239F1E" w14:textId="77777777" w:rsidR="00F76D3F" w:rsidRPr="00F36982" w:rsidRDefault="00F76D3F" w:rsidP="000D249D">
      <w:pPr>
        <w:spacing w:after="180"/>
        <w:ind w:right="1275"/>
        <w:rPr>
          <w:rFonts w:ascii="Times" w:hAnsi="Times" w:cs="Times New Roman"/>
        </w:rPr>
      </w:pPr>
      <w:r w:rsidRPr="00F36982">
        <w:rPr>
          <w:rFonts w:ascii="Times" w:hAnsi="Times" w:cs="Times New Roman"/>
        </w:rPr>
        <w:t>Notice, the last two points are identical for both. What’s a selling point for a Likelihoodist is a problem for an error statistician.</w:t>
      </w:r>
    </w:p>
    <w:p w14:paraId="709BFFA3" w14:textId="77777777" w:rsidR="00F76D3F" w:rsidRPr="00BE0E7B" w:rsidRDefault="00F76D3F" w:rsidP="00BE0E7B">
      <w:pPr>
        <w:rPr>
          <w:rFonts w:ascii="Times" w:hAnsi="Times" w:cs="Times New Roman"/>
          <w:b/>
          <w:bCs/>
          <w:sz w:val="36"/>
          <w:szCs w:val="36"/>
        </w:rPr>
      </w:pPr>
      <w:r w:rsidRPr="00424E39">
        <w:rPr>
          <w:rFonts w:ascii="Times" w:hAnsi="Times" w:cs="Times New Roman"/>
          <w:b/>
          <w:bCs/>
          <w:sz w:val="28"/>
          <w:szCs w:val="28"/>
        </w:rPr>
        <w:t>Notes 1.5 Trying and Trying again: Key Items</w:t>
      </w:r>
    </w:p>
    <w:p w14:paraId="2BAB03D5" w14:textId="77777777" w:rsidR="00424E39" w:rsidRPr="00424E39" w:rsidRDefault="00424E39" w:rsidP="000D249D">
      <w:pPr>
        <w:ind w:right="1275"/>
        <w:rPr>
          <w:rFonts w:ascii="Times" w:hAnsi="Times" w:cs="Times New Roman"/>
          <w:sz w:val="28"/>
          <w:szCs w:val="28"/>
        </w:rPr>
      </w:pPr>
    </w:p>
    <w:p w14:paraId="5ABEC058" w14:textId="77777777" w:rsidR="00F76D3F" w:rsidRPr="00F36982" w:rsidRDefault="00F76D3F" w:rsidP="000D249D">
      <w:pPr>
        <w:spacing w:after="180"/>
        <w:ind w:right="1275"/>
        <w:rPr>
          <w:rFonts w:ascii="Times" w:hAnsi="Times" w:cs="Times New Roman"/>
        </w:rPr>
      </w:pPr>
      <w:r w:rsidRPr="00F36982">
        <w:rPr>
          <w:rFonts w:ascii="Times" w:hAnsi="Times" w:cs="Times New Roman"/>
        </w:rPr>
        <w:t>“ trying and trying again” to achieve statistical significance, stopping rules and their relevance/irrelevance</w:t>
      </w:r>
    </w:p>
    <w:p w14:paraId="62E5D21F" w14:textId="77777777" w:rsidR="00F76D3F" w:rsidRPr="00C601CD" w:rsidRDefault="00F76D3F" w:rsidP="00C601CD">
      <w:pPr>
        <w:pStyle w:val="ListParagraph"/>
        <w:numPr>
          <w:ilvl w:val="0"/>
          <w:numId w:val="17"/>
        </w:numPr>
        <w:spacing w:after="180"/>
        <w:ind w:right="1275"/>
        <w:rPr>
          <w:rFonts w:ascii="Times" w:hAnsi="Times" w:cs="Times New Roman"/>
        </w:rPr>
      </w:pPr>
      <w:r w:rsidRPr="00C601CD">
        <w:rPr>
          <w:rFonts w:ascii="Times" w:hAnsi="Times" w:cs="Times New Roman"/>
        </w:rPr>
        <w:t>Edwards, Lindman, and Savage (E, L, &amp; S, 1963).</w:t>
      </w:r>
    </w:p>
    <w:p w14:paraId="25BAED85" w14:textId="77777777" w:rsidR="00F76D3F" w:rsidRPr="00C601CD" w:rsidRDefault="00F76D3F" w:rsidP="00C601CD">
      <w:pPr>
        <w:pStyle w:val="ListParagraph"/>
        <w:numPr>
          <w:ilvl w:val="0"/>
          <w:numId w:val="17"/>
        </w:numPr>
        <w:spacing w:after="180"/>
        <w:ind w:right="1275"/>
        <w:rPr>
          <w:rFonts w:ascii="Times" w:hAnsi="Times" w:cs="Times New Roman"/>
        </w:rPr>
      </w:pPr>
      <w:r w:rsidRPr="00C601CD">
        <w:rPr>
          <w:rFonts w:ascii="Times" w:hAnsi="Times" w:cs="Times New Roman"/>
        </w:rPr>
        <w:t>Simmons, Nelson, and Simonsohn</w:t>
      </w:r>
    </w:p>
    <w:p w14:paraId="0F36BD45" w14:textId="77777777" w:rsidR="00F76D3F" w:rsidRPr="00C601CD" w:rsidRDefault="00F76D3F" w:rsidP="00C601CD">
      <w:pPr>
        <w:spacing w:after="180"/>
        <w:ind w:right="1275"/>
        <w:rPr>
          <w:rFonts w:ascii="Times" w:hAnsi="Times" w:cs="Times New Roman"/>
        </w:rPr>
      </w:pPr>
      <w:r w:rsidRPr="00C601CD">
        <w:rPr>
          <w:rFonts w:ascii="Times" w:hAnsi="Times" w:cs="Times New Roman"/>
        </w:rPr>
        <w:t>The Likelihood Principle (LP).</w:t>
      </w:r>
    </w:p>
    <w:p w14:paraId="4207AB26" w14:textId="77777777" w:rsidR="00F76D3F" w:rsidRPr="00F36982" w:rsidRDefault="00F76D3F" w:rsidP="00C601CD">
      <w:pPr>
        <w:spacing w:after="180"/>
        <w:ind w:left="720" w:right="1275"/>
        <w:rPr>
          <w:rFonts w:ascii="Times" w:hAnsi="Times" w:cs="Times New Roman"/>
        </w:rPr>
      </w:pPr>
      <w:r w:rsidRPr="002D6C23">
        <w:rPr>
          <w:rFonts w:ascii="Times" w:hAnsi="Times" w:cs="Times New Roman"/>
          <w:i/>
        </w:rPr>
        <w:t>Weak Repeated Sampling Principle.</w:t>
      </w:r>
      <w:r w:rsidR="00C601CD">
        <w:rPr>
          <w:rFonts w:ascii="Times" w:hAnsi="Times" w:cs="Times New Roman"/>
        </w:rPr>
        <w:t xml:space="preserve"> </w:t>
      </w:r>
      <w:r w:rsidRPr="00F36982">
        <w:rPr>
          <w:rFonts w:ascii="Times" w:hAnsi="Times" w:cs="Times New Roman"/>
        </w:rPr>
        <w:t>(Cox and Hinkley 1974, p. 51). “[W]e should not follow procedures which for some possible parameter values would give, in hypothetical repetitions, misleading conclusions most of the time” (ibid., pp. 45– 6).</w:t>
      </w:r>
    </w:p>
    <w:p w14:paraId="3B3DBBA7" w14:textId="77777777" w:rsidR="00F76D3F" w:rsidRPr="00F36982" w:rsidRDefault="00F76D3F" w:rsidP="000D249D">
      <w:pPr>
        <w:spacing w:after="180"/>
        <w:ind w:right="1275"/>
        <w:rPr>
          <w:rFonts w:ascii="Times" w:hAnsi="Times" w:cs="Times New Roman"/>
        </w:rPr>
      </w:pPr>
      <w:r w:rsidRPr="00F36982">
        <w:rPr>
          <w:rFonts w:ascii="Times" w:hAnsi="Times" w:cs="Times New Roman"/>
        </w:rPr>
        <w:t>The 1959 Savage Forum</w:t>
      </w:r>
    </w:p>
    <w:p w14:paraId="4A54D042" w14:textId="77777777" w:rsidR="00F76D3F" w:rsidRPr="00F36982" w:rsidRDefault="00F76D3F" w:rsidP="000D249D">
      <w:pPr>
        <w:spacing w:after="180"/>
        <w:ind w:right="1275"/>
        <w:rPr>
          <w:rFonts w:ascii="Times" w:hAnsi="Times" w:cs="Times New Roman"/>
        </w:rPr>
      </w:pPr>
      <w:r w:rsidRPr="00F36982">
        <w:rPr>
          <w:rFonts w:ascii="Times" w:hAnsi="Times" w:cs="Times New Roman"/>
        </w:rPr>
        <w:t>Arguments from Intentions:</w:t>
      </w:r>
    </w:p>
    <w:p w14:paraId="32C63E9B" w14:textId="77777777" w:rsidR="00F76D3F" w:rsidRPr="00C601CD" w:rsidRDefault="00F76D3F" w:rsidP="00C601CD">
      <w:pPr>
        <w:pStyle w:val="ListParagraph"/>
        <w:numPr>
          <w:ilvl w:val="0"/>
          <w:numId w:val="18"/>
        </w:numPr>
        <w:spacing w:after="180"/>
        <w:ind w:right="1275"/>
        <w:rPr>
          <w:rFonts w:ascii="Times" w:hAnsi="Times" w:cs="Times New Roman"/>
        </w:rPr>
      </w:pPr>
      <w:r w:rsidRPr="00C601CD">
        <w:rPr>
          <w:rFonts w:ascii="Times" w:hAnsi="Times" w:cs="Times New Roman"/>
        </w:rPr>
        <w:t>Error Probabilities Violate the LP</w:t>
      </w:r>
    </w:p>
    <w:p w14:paraId="7A5C96D9" w14:textId="77777777" w:rsidR="00F76D3F" w:rsidRPr="00C601CD" w:rsidRDefault="00F76D3F" w:rsidP="00C601CD">
      <w:pPr>
        <w:pStyle w:val="ListParagraph"/>
        <w:numPr>
          <w:ilvl w:val="0"/>
          <w:numId w:val="18"/>
        </w:numPr>
        <w:spacing w:after="180"/>
        <w:ind w:right="1275"/>
        <w:rPr>
          <w:rFonts w:ascii="Times" w:hAnsi="Times" w:cs="Times New Roman"/>
        </w:rPr>
      </w:pPr>
      <w:r w:rsidRPr="00C601CD">
        <w:rPr>
          <w:rFonts w:ascii="Times" w:hAnsi="Times" w:cs="Times New Roman"/>
        </w:rPr>
        <w:t>Problem of “ known (or old) evidence” made famous by Clark Glymour (1980).</w:t>
      </w:r>
    </w:p>
    <w:p w14:paraId="4D13FB2B" w14:textId="3FAA80F4" w:rsidR="00F76D3F" w:rsidRPr="00C601CD" w:rsidRDefault="00F76D3F" w:rsidP="000D249D">
      <w:pPr>
        <w:ind w:right="1275"/>
        <w:rPr>
          <w:rFonts w:ascii="Times" w:hAnsi="Times" w:cs="Times New Roman"/>
          <w:b/>
        </w:rPr>
      </w:pPr>
      <w:r w:rsidRPr="00F36982">
        <w:rPr>
          <w:rFonts w:ascii="Times" w:hAnsi="Times" w:cs="Times New Roman"/>
          <w:b/>
          <w:bCs/>
        </w:rPr>
        <w:t>Souvenir C.</w:t>
      </w:r>
      <w:r w:rsidRPr="00F36982">
        <w:rPr>
          <w:rFonts w:ascii="Times" w:hAnsi="Times" w:cs="Times New Roman"/>
        </w:rPr>
        <w:t> </w:t>
      </w:r>
      <w:r w:rsidR="00AA0EFA">
        <w:rPr>
          <w:rFonts w:ascii="Times" w:hAnsi="Times" w:cs="Times New Roman"/>
        </w:rPr>
        <w:t xml:space="preserve"> </w:t>
      </w:r>
      <w:r w:rsidRPr="00C601CD">
        <w:rPr>
          <w:rFonts w:ascii="Times" w:hAnsi="Times" w:cs="Times New Roman"/>
          <w:b/>
        </w:rPr>
        <w:t xml:space="preserve">A </w:t>
      </w:r>
      <w:r w:rsidR="00C601CD" w:rsidRPr="00C601CD">
        <w:rPr>
          <w:rFonts w:ascii="Times" w:hAnsi="Times" w:cs="Times New Roman"/>
          <w:b/>
        </w:rPr>
        <w:t>S</w:t>
      </w:r>
      <w:r w:rsidRPr="00C601CD">
        <w:rPr>
          <w:rFonts w:ascii="Times" w:hAnsi="Times" w:cs="Times New Roman"/>
          <w:b/>
        </w:rPr>
        <w:t>evere Tester’s Translation Guide [i]</w:t>
      </w:r>
    </w:p>
    <w:p w14:paraId="12976FAC" w14:textId="77777777" w:rsidR="005D09A5" w:rsidRDefault="005D09A5" w:rsidP="000D249D"/>
    <w:sectPr w:rsidR="005D09A5" w:rsidSect="006F1F23">
      <w:footerReference w:type="even" r:id="rId11"/>
      <w:footerReference w:type="default" r:id="rId12"/>
      <w:pgSz w:w="12240" w:h="15840"/>
      <w:pgMar w:top="720" w:right="1008" w:bottom="1008"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BAF1D7" w14:textId="77777777" w:rsidR="00441538" w:rsidRDefault="00441538" w:rsidP="00F76D3F">
      <w:r>
        <w:separator/>
      </w:r>
    </w:p>
  </w:endnote>
  <w:endnote w:type="continuationSeparator" w:id="0">
    <w:p w14:paraId="084A51FB" w14:textId="77777777" w:rsidR="00441538" w:rsidRDefault="00441538" w:rsidP="00F76D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American Typewriter">
    <w:panose1 w:val="02090604020004020304"/>
    <w:charset w:val="4D"/>
    <w:family w:val="roman"/>
    <w:pitch w:val="variable"/>
    <w:sig w:usb0="A000006F" w:usb1="00000019"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BA2BD5" w14:textId="77777777" w:rsidR="009C1890" w:rsidRDefault="009C1890" w:rsidP="00BE0E7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930765A" w14:textId="77777777" w:rsidR="009C1890" w:rsidRDefault="009C1890" w:rsidP="00F76D3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28AE63" w14:textId="77777777" w:rsidR="009C1890" w:rsidRDefault="009C1890" w:rsidP="00BE0E7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56A6E">
      <w:rPr>
        <w:rStyle w:val="PageNumber"/>
        <w:noProof/>
      </w:rPr>
      <w:t>2</w:t>
    </w:r>
    <w:r>
      <w:rPr>
        <w:rStyle w:val="PageNumber"/>
      </w:rPr>
      <w:fldChar w:fldCharType="end"/>
    </w:r>
  </w:p>
  <w:p w14:paraId="6AB6C1C3" w14:textId="77777777" w:rsidR="009C1890" w:rsidRDefault="009C1890" w:rsidP="00F76D3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DE395F" w14:textId="77777777" w:rsidR="00441538" w:rsidRDefault="00441538" w:rsidP="00F76D3F">
      <w:r>
        <w:separator/>
      </w:r>
    </w:p>
  </w:footnote>
  <w:footnote w:type="continuationSeparator" w:id="0">
    <w:p w14:paraId="7ED9837A" w14:textId="77777777" w:rsidR="00441538" w:rsidRDefault="00441538" w:rsidP="00F76D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646084"/>
    <w:multiLevelType w:val="hybridMultilevel"/>
    <w:tmpl w:val="756874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64C12B4"/>
    <w:multiLevelType w:val="multilevel"/>
    <w:tmpl w:val="7C16F972"/>
    <w:lvl w:ilvl="0">
      <w:start w:val="1"/>
      <w:numFmt w:val="decimal"/>
      <w:lvlText w:val="%1."/>
      <w:lvlJc w:val="left"/>
      <w:pPr>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F6B707A"/>
    <w:multiLevelType w:val="hybridMultilevel"/>
    <w:tmpl w:val="AF805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9447FC"/>
    <w:multiLevelType w:val="hybridMultilevel"/>
    <w:tmpl w:val="84F04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5378E1"/>
    <w:multiLevelType w:val="hybridMultilevel"/>
    <w:tmpl w:val="4216C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1343CE"/>
    <w:multiLevelType w:val="multilevel"/>
    <w:tmpl w:val="E2A8C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8E6A4D"/>
    <w:multiLevelType w:val="multilevel"/>
    <w:tmpl w:val="8E083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DB917C2"/>
    <w:multiLevelType w:val="multilevel"/>
    <w:tmpl w:val="61DE0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5EA6730"/>
    <w:multiLevelType w:val="multilevel"/>
    <w:tmpl w:val="BC44E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6B26577"/>
    <w:multiLevelType w:val="multilevel"/>
    <w:tmpl w:val="B43CD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819300A"/>
    <w:multiLevelType w:val="hybridMultilevel"/>
    <w:tmpl w:val="6F2C7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911591B"/>
    <w:multiLevelType w:val="multilevel"/>
    <w:tmpl w:val="588EA3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F803700"/>
    <w:multiLevelType w:val="hybridMultilevel"/>
    <w:tmpl w:val="92EAC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0D7E9D"/>
    <w:multiLevelType w:val="multilevel"/>
    <w:tmpl w:val="2A4AA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33E58AC"/>
    <w:multiLevelType w:val="hybridMultilevel"/>
    <w:tmpl w:val="0CD6BD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77E612D0"/>
    <w:multiLevelType w:val="multilevel"/>
    <w:tmpl w:val="EAE8527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EFB3D2A"/>
    <w:multiLevelType w:val="multilevel"/>
    <w:tmpl w:val="548E3A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F681A00"/>
    <w:multiLevelType w:val="multilevel"/>
    <w:tmpl w:val="588EA3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15"/>
    <w:lvlOverride w:ilvl="0">
      <w:lvl w:ilvl="0">
        <w:numFmt w:val="decimal"/>
        <w:lvlText w:val="%1."/>
        <w:lvlJc w:val="left"/>
      </w:lvl>
    </w:lvlOverride>
  </w:num>
  <w:num w:numId="3">
    <w:abstractNumId w:val="16"/>
  </w:num>
  <w:num w:numId="4">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13"/>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9"/>
    <w:lvlOverride w:ilvl="0">
      <w:lvl w:ilvl="0">
        <w:numFmt w:val="bullet"/>
        <w:lvlText w:val=""/>
        <w:lvlJc w:val="left"/>
        <w:pPr>
          <w:tabs>
            <w:tab w:val="num" w:pos="720"/>
          </w:tabs>
          <w:ind w:left="720" w:hanging="360"/>
        </w:pPr>
        <w:rPr>
          <w:rFonts w:ascii="Wingdings" w:hAnsi="Wingdings" w:hint="default"/>
          <w:sz w:val="20"/>
        </w:rPr>
      </w:lvl>
    </w:lvlOverride>
  </w:num>
  <w:num w:numId="7">
    <w:abstractNumId w:val="8"/>
    <w:lvlOverride w:ilvl="0">
      <w:lvl w:ilvl="0">
        <w:numFmt w:val="bullet"/>
        <w:lvlText w:val=""/>
        <w:lvlJc w:val="left"/>
        <w:pPr>
          <w:tabs>
            <w:tab w:val="num" w:pos="720"/>
          </w:tabs>
          <w:ind w:left="720" w:hanging="360"/>
        </w:pPr>
        <w:rPr>
          <w:rFonts w:ascii="Wingdings" w:hAnsi="Wingdings" w:hint="default"/>
          <w:sz w:val="20"/>
        </w:rPr>
      </w:lvl>
    </w:lvlOverride>
  </w:num>
  <w:num w:numId="8">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9">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10">
    <w:abstractNumId w:val="17"/>
  </w:num>
  <w:num w:numId="11">
    <w:abstractNumId w:val="2"/>
  </w:num>
  <w:num w:numId="12">
    <w:abstractNumId w:val="14"/>
  </w:num>
  <w:num w:numId="13">
    <w:abstractNumId w:val="0"/>
  </w:num>
  <w:num w:numId="14">
    <w:abstractNumId w:val="4"/>
  </w:num>
  <w:num w:numId="15">
    <w:abstractNumId w:val="3"/>
  </w:num>
  <w:num w:numId="16">
    <w:abstractNumId w:val="1"/>
  </w:num>
  <w:num w:numId="17">
    <w:abstractNumId w:val="12"/>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6D3F"/>
    <w:rsid w:val="000167E0"/>
    <w:rsid w:val="00072AB6"/>
    <w:rsid w:val="000D249D"/>
    <w:rsid w:val="001112CC"/>
    <w:rsid w:val="0015476A"/>
    <w:rsid w:val="00196D8D"/>
    <w:rsid w:val="00255AC3"/>
    <w:rsid w:val="002D6C23"/>
    <w:rsid w:val="003102C1"/>
    <w:rsid w:val="003A5D19"/>
    <w:rsid w:val="00424E39"/>
    <w:rsid w:val="00441538"/>
    <w:rsid w:val="004829D7"/>
    <w:rsid w:val="00564ED4"/>
    <w:rsid w:val="005D09A5"/>
    <w:rsid w:val="00647B84"/>
    <w:rsid w:val="006C25EE"/>
    <w:rsid w:val="006F1F23"/>
    <w:rsid w:val="007127DC"/>
    <w:rsid w:val="00784091"/>
    <w:rsid w:val="0091430F"/>
    <w:rsid w:val="009C1890"/>
    <w:rsid w:val="00A6757D"/>
    <w:rsid w:val="00AA0EFA"/>
    <w:rsid w:val="00AC5CB7"/>
    <w:rsid w:val="00B04B9C"/>
    <w:rsid w:val="00B23C5D"/>
    <w:rsid w:val="00B56A6E"/>
    <w:rsid w:val="00B62B6D"/>
    <w:rsid w:val="00BE0E7B"/>
    <w:rsid w:val="00BE2F18"/>
    <w:rsid w:val="00C601CD"/>
    <w:rsid w:val="00C93B61"/>
    <w:rsid w:val="00CA51A9"/>
    <w:rsid w:val="00D10FF4"/>
    <w:rsid w:val="00E46193"/>
    <w:rsid w:val="00E56EBC"/>
    <w:rsid w:val="00EF1211"/>
    <w:rsid w:val="00EF6C4D"/>
    <w:rsid w:val="00F63F45"/>
    <w:rsid w:val="00F76D3F"/>
    <w:rsid w:val="00FE54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2A733DA"/>
  <w14:defaultImageDpi w14:val="300"/>
  <w15:docId w15:val="{56B3CBE2-0303-6A48-9020-F92438600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6D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76D3F"/>
    <w:pPr>
      <w:spacing w:before="100" w:beforeAutospacing="1" w:after="100" w:afterAutospacing="1"/>
    </w:pPr>
    <w:rPr>
      <w:rFonts w:ascii="Times" w:hAnsi="Times" w:cs="Times New Roman"/>
      <w:sz w:val="20"/>
      <w:szCs w:val="20"/>
    </w:rPr>
  </w:style>
  <w:style w:type="paragraph" w:styleId="Footer">
    <w:name w:val="footer"/>
    <w:basedOn w:val="Normal"/>
    <w:link w:val="FooterChar"/>
    <w:uiPriority w:val="99"/>
    <w:unhideWhenUsed/>
    <w:rsid w:val="00F76D3F"/>
    <w:pPr>
      <w:tabs>
        <w:tab w:val="center" w:pos="4320"/>
        <w:tab w:val="right" w:pos="8640"/>
      </w:tabs>
    </w:pPr>
  </w:style>
  <w:style w:type="character" w:customStyle="1" w:styleId="FooterChar">
    <w:name w:val="Footer Char"/>
    <w:basedOn w:val="DefaultParagraphFont"/>
    <w:link w:val="Footer"/>
    <w:uiPriority w:val="99"/>
    <w:rsid w:val="00F76D3F"/>
  </w:style>
  <w:style w:type="character" w:styleId="PageNumber">
    <w:name w:val="page number"/>
    <w:basedOn w:val="DefaultParagraphFont"/>
    <w:uiPriority w:val="99"/>
    <w:semiHidden/>
    <w:unhideWhenUsed/>
    <w:rsid w:val="00F76D3F"/>
  </w:style>
  <w:style w:type="paragraph" w:styleId="ListParagraph">
    <w:name w:val="List Paragraph"/>
    <w:basedOn w:val="Normal"/>
    <w:uiPriority w:val="34"/>
    <w:qFormat/>
    <w:rsid w:val="000D24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hyperlink" Target="https://errorstatistics.com/2018/09/08/excursion-1-tour-i-beyond-probabilism-and-performance-severity-requiremen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rrorstatistics.files.wordpress.com/2018/09/0-ex1-ti_sist_mayo_share.pdf"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errorstatistics.com/2018/09/15/excursion-1-tour-i-3rd-stop-the-current-state-of-play-in-statistical-foundations-a-view-from-a-hot-air-balloon-1-3/" TargetMode="External"/><Relationship Id="rId4" Type="http://schemas.openxmlformats.org/officeDocument/2006/relationships/webSettings" Target="webSettings.xml"/><Relationship Id="rId9" Type="http://schemas.openxmlformats.org/officeDocument/2006/relationships/hyperlink" Target="https://errorstatistics.com/2018/09/11/excursion-1-tour-i-2nd-stop-probabilism-performance-and-probativeness-1-2/"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2698</Words>
  <Characters>15382</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Virginia Tech</Company>
  <LinksUpToDate>false</LinksUpToDate>
  <CharactersWithSpaces>18044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Mayo</dc:creator>
  <cp:keywords/>
  <dc:description/>
  <cp:lastModifiedBy>jean miller</cp:lastModifiedBy>
  <cp:revision>2</cp:revision>
  <dcterms:created xsi:type="dcterms:W3CDTF">2020-05-03T22:39:00Z</dcterms:created>
  <dcterms:modified xsi:type="dcterms:W3CDTF">2020-05-03T22:39:00Z</dcterms:modified>
</cp:coreProperties>
</file>